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C911" w14:textId="77777777" w:rsidR="00DA3121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7B3B7307" w14:textId="77777777" w:rsidR="00DA3121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32B8DC70" w14:textId="77777777" w:rsidR="00DA3121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78ED8921" w14:textId="77777777" w:rsidR="00DA3121" w:rsidRDefault="00DA3121">
      <w:pPr>
        <w:rPr>
          <w:rFonts w:ascii="仿宋_GB2312" w:eastAsia="仿宋_GB2312"/>
        </w:rPr>
      </w:pPr>
    </w:p>
    <w:p w14:paraId="4BB2AC07" w14:textId="70ADAFEE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患者姓名：何</w:t>
      </w:r>
      <w:r w:rsidR="000D5C7D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性别：女                出生日期：1971年1月1日</w:t>
      </w:r>
    </w:p>
    <w:p w14:paraId="207E57E5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1"/>
      <w:bookmarkStart w:id="1" w:name="OLE_LINK2"/>
      <w:r>
        <w:rPr>
          <w:rFonts w:ascii="仿宋" w:eastAsia="仿宋" w:hAnsi="仿宋" w:hint="eastAsia"/>
          <w:sz w:val="24"/>
        </w:rPr>
        <w:t>2023/4/</w:t>
      </w:r>
      <w:bookmarkEnd w:id="0"/>
      <w:r>
        <w:rPr>
          <w:rFonts w:ascii="仿宋" w:eastAsia="仿宋" w:hAnsi="仿宋" w:hint="eastAsia"/>
          <w:sz w:val="24"/>
        </w:rPr>
        <w:t>1</w:t>
      </w:r>
      <w:bookmarkEnd w:id="1"/>
      <w:r>
        <w:rPr>
          <w:rFonts w:ascii="仿宋" w:eastAsia="仿宋" w:hAnsi="仿宋" w:hint="eastAsia"/>
          <w:sz w:val="24"/>
        </w:rPr>
        <w:t>3 11:49   初诊             发病节气：清明</w:t>
      </w:r>
    </w:p>
    <w:p w14:paraId="29FEAD61" w14:textId="77777777" w:rsidR="00DA3121" w:rsidRDefault="00DA3121">
      <w:pPr>
        <w:rPr>
          <w:rFonts w:ascii="仿宋" w:eastAsia="仿宋" w:hAnsi="仿宋" w:hint="eastAsia"/>
          <w:sz w:val="24"/>
        </w:rPr>
      </w:pPr>
    </w:p>
    <w:p w14:paraId="2A4E3D21" w14:textId="77777777" w:rsidR="00DA3121" w:rsidRDefault="00DA3121">
      <w:pPr>
        <w:rPr>
          <w:rFonts w:ascii="仿宋" w:eastAsia="仿宋" w:hAnsi="仿宋" w:hint="eastAsia"/>
          <w:sz w:val="24"/>
        </w:rPr>
      </w:pPr>
    </w:p>
    <w:p w14:paraId="168BDB21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主诉：上腹部胀痛7月余，再发加重3天。</w:t>
      </w:r>
    </w:p>
    <w:p w14:paraId="0E62470D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自诉7月余前无明显诱因下出现上腹部胀痛,痛连两胁，常有胸闷嗳气，无返酸，腹痛得嗳气、矢气则痛舒，大便、小便正常，无恶心呕吐，无腹泻，无解黑便等不适。遂于在当地医院就诊，行电子胃镜：1.胃底腺息肉？（待病理） 2.胃体粘膜粗糙肿胀（急性胃粘膜病变？待病理）；3.慢性非萎缩性胃炎；活检部位：胃体大弯侧粘膜x2；胃底粘膜x1；胃镜病理：（胃体大弯粘膜）黏膜轻度慢性炎，HP（-）。（胃底粘膜）鳞状上皮黏膜急性炎伴上皮单纯性增生。特染：PAS-。肠镜：全大肠粘膜未见明显器质性病变。诊断：慢性非萎缩性胃炎，予泮托拉唑肠溶胶囊等口服，病情可缓解，但每因情绪变化而再发，3天前因工作压力大，再次出现腹部胀痛,痛连两胁，胸闷嗳气，大便干结，口苦，小便正常，现患者为行进一步治疗，遂至我院门诊就诊，来诊时见症见上腹部胀痛,痛连两胁，常有胸闷嗳气，无返酸，腹痛得嗳气、矢气则痛舒，大便干结，口苦，小便正常，纳稍差，眠可，舌淡苔薄黄,脉弦数。</w:t>
      </w:r>
    </w:p>
    <w:p w14:paraId="6B4C6AD4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既往史否认高血压、心脏病、糖尿病史，否认肝炎、结核等传染病史；否认重大外伤、手术及输血史；预防接种史不详。无食鱼生史。</w:t>
      </w:r>
    </w:p>
    <w:p w14:paraId="6DAB2E30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5B17EC49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36.3℃，P86次/分，R20次/分，BP125/77mmHg，神清，精神可，正常面容，咽不红，扁桃体无肿大，颈静脉无怒张。双肺呼吸音清，双肺未闻及明显干湿性啰音。心界不大，HR86次/分，律齐，无明显病理性杂音。腹部平软，上腹部轻压痛，无反跳痛，肝脾肋下未及，肝肾区无叩击痛，移动性浊音（-），肠鸣音正常，约5次/分。双下肢无水肿。舌淡苔薄黄,脉弦数。</w:t>
      </w:r>
    </w:p>
    <w:p w14:paraId="3FD0884F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辅助检查：来诊前2周未做相关检查。</w:t>
      </w:r>
    </w:p>
    <w:p w14:paraId="3E0A05BB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中医诊断：胃痛</w:t>
      </w:r>
    </w:p>
    <w:p w14:paraId="218AB845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证候诊断：肝脾不调</w:t>
      </w:r>
    </w:p>
    <w:p w14:paraId="61CBE0AB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西医诊断：慢性非萎缩性胃炎</w:t>
      </w:r>
    </w:p>
    <w:p w14:paraId="6576E366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法：疏肝解郁，健脾和胃</w:t>
      </w:r>
    </w:p>
    <w:p w14:paraId="1CFEB3BF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方：柴芍六君子汤加味</w:t>
      </w:r>
    </w:p>
    <w:p w14:paraId="72426B3E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柴胡10g,甘草6g,三七3g,郁李仁10g,火麻仁10g,槐花15g,醋香附10g,厚朴10g,麸炒枳实10g,乌药10g,郁金10g,陈皮6g,茯苓15g,麸炒白术10g,法半夏10g,党参10g,白芍15g</w:t>
      </w:r>
    </w:p>
    <w:p w14:paraId="791926F3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54F83B2D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方义：方中柴芍六君子汤方中柴胡疏</w:t>
      </w:r>
      <w:r>
        <w:rPr>
          <w:rFonts w:ascii="仿宋" w:eastAsia="仿宋" w:hAnsi="仿宋"/>
          <w:sz w:val="24"/>
        </w:rPr>
        <w:t>肝，白芍柔肝</w:t>
      </w:r>
      <w:r>
        <w:rPr>
          <w:rFonts w:ascii="仿宋" w:eastAsia="仿宋" w:hAnsi="仿宋" w:hint="eastAsia"/>
          <w:sz w:val="24"/>
        </w:rPr>
        <w:t>止痛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四君子汤</w:t>
      </w:r>
      <w:r>
        <w:rPr>
          <w:rFonts w:ascii="仿宋" w:eastAsia="仿宋" w:hAnsi="仿宋"/>
          <w:sz w:val="24"/>
        </w:rPr>
        <w:t>健脾益气，</w:t>
      </w:r>
      <w:r>
        <w:rPr>
          <w:rFonts w:ascii="仿宋" w:eastAsia="仿宋" w:hAnsi="仿宋" w:hint="eastAsia"/>
          <w:sz w:val="24"/>
        </w:rPr>
        <w:t>姜厚朴、醋延胡索理气、止痛、三七活血止痛,乌药行气止痛，郁金行气活血止痛,</w:t>
      </w:r>
      <w:r>
        <w:rPr>
          <w:rFonts w:ascii="仿宋" w:eastAsia="仿宋" w:hAnsi="仿宋" w:hint="eastAsia"/>
          <w:sz w:val="24"/>
        </w:rPr>
        <w:lastRenderedPageBreak/>
        <w:t>醋香附理气止痛,麸炒枳壳理气宽中，行滞消胀,郁李仁、火麻仁润肠通便，陈皮、法半夏理气健脾，燥湿化痰，槐花凉血清肝,上药共奏疏肝解郁，健脾和胃之功。</w:t>
      </w:r>
    </w:p>
    <w:p w14:paraId="520313C6" w14:textId="77777777" w:rsidR="00DA3121" w:rsidRDefault="00DA3121">
      <w:pPr>
        <w:rPr>
          <w:rFonts w:ascii="仿宋" w:eastAsia="仿宋" w:hAnsi="仿宋" w:hint="eastAsia"/>
          <w:sz w:val="24"/>
        </w:rPr>
      </w:pPr>
    </w:p>
    <w:p w14:paraId="5B1A7862" w14:textId="77777777" w:rsidR="00DA3121" w:rsidRDefault="00DA3121">
      <w:pPr>
        <w:rPr>
          <w:rFonts w:ascii="仿宋" w:eastAsia="仿宋" w:hAnsi="仿宋" w:hint="eastAsia"/>
          <w:sz w:val="24"/>
        </w:rPr>
      </w:pPr>
    </w:p>
    <w:p w14:paraId="21891F32" w14:textId="77777777" w:rsidR="00DA3121" w:rsidRDefault="00DA3121">
      <w:pPr>
        <w:rPr>
          <w:rFonts w:ascii="仿宋" w:eastAsia="仿宋" w:hAnsi="仿宋" w:hint="eastAsia"/>
          <w:sz w:val="24"/>
        </w:rPr>
      </w:pPr>
    </w:p>
    <w:p w14:paraId="247E819B" w14:textId="77777777" w:rsidR="00DA3121" w:rsidRDefault="00DA3121">
      <w:pPr>
        <w:rPr>
          <w:rFonts w:ascii="仿宋" w:eastAsia="仿宋" w:hAnsi="仿宋" w:hint="eastAsia"/>
          <w:sz w:val="24"/>
        </w:rPr>
      </w:pPr>
    </w:p>
    <w:p w14:paraId="243ED2E1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192CC4BA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2023/4/27 9:08 </w:t>
      </w:r>
    </w:p>
    <w:p w14:paraId="6583D5E1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来诊时见症见胃脘痛消失，少许腹胀，无攻窜两胁、嗳气反酸等症，无呕吐，纳差，大小便正常，舌淡苔薄黄,脉弦数。</w:t>
      </w:r>
    </w:p>
    <w:p w14:paraId="0DB10F6E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5CA997A5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柴胡10g,木香10g,砂仁6g,甘草6g,槐花15g,醋香附10g,厚朴10g,麸炒枳实10g,乌药10g,郁金10g,陈皮6g,茯苓15g,麸炒白术10g,法半夏10g,党参10g,白芍15g</w:t>
      </w:r>
    </w:p>
    <w:p w14:paraId="712B86FB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2DE6368F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方义：延用上方，巩固疗效。无腹痛，大便正常，祛三七3g,郁李仁10g,火麻仁，仍有少许腹胀，纳稍差，加木香、砂仁行气止痛，健脾消食。</w:t>
      </w:r>
    </w:p>
    <w:p w14:paraId="73C7CAA9" w14:textId="77777777" w:rsidR="00DA3121" w:rsidRDefault="00DA3121">
      <w:pPr>
        <w:rPr>
          <w:rFonts w:ascii="仿宋" w:eastAsia="仿宋" w:hAnsi="仿宋" w:hint="eastAsia"/>
          <w:sz w:val="24"/>
        </w:rPr>
      </w:pPr>
    </w:p>
    <w:p w14:paraId="52B6B6DF" w14:textId="77777777" w:rsidR="00DA3121" w:rsidRDefault="00DA3121">
      <w:pPr>
        <w:rPr>
          <w:rFonts w:ascii="仿宋" w:eastAsia="仿宋" w:hAnsi="仿宋" w:hint="eastAsia"/>
          <w:sz w:val="24"/>
        </w:rPr>
      </w:pPr>
    </w:p>
    <w:p w14:paraId="46925E0E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782F1F24" w14:textId="77777777" w:rsidR="00DA3121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非萎缩性胃炎是以胃部慢性炎症改变为特征的一种常见疾病，表现为上腹部疼痛、食欲不佳、甚则解黑便等症状。患者诊断符合以上特征。《素问·痹论》曰：“饮食自倍，肠胃乃伤。”本证多因内伤饮食情志，致胃失所养而致。</w:t>
      </w:r>
    </w:p>
    <w:p w14:paraId="42CAA309" w14:textId="77777777" w:rsidR="00DA3121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上腹部胀痛,痛连两胁，常有胸闷嗳气，无返酸，腹痛得嗳气、矢气则痛舒，大便干结，口苦，小便正常，纳稍差，眠可，舌淡苔薄黄,脉弦数。思虑过度,肝失疏泄,肝气横逆，克脾犯胃，气机阻滞,不通则痛，发为胃痛。肝气郁滞，故见两胁疼痛，得喛气则舒，舌淡苔薄黄,脉弦数为肝胃不和之象。诊其为胃痛证属肝胃不和络型。治宜疏肝解郁，健脾和胃。方中柴芍六君子汤方中柴胡疏</w:t>
      </w:r>
      <w:r>
        <w:rPr>
          <w:rFonts w:ascii="仿宋" w:eastAsia="仿宋" w:hAnsi="仿宋"/>
          <w:sz w:val="24"/>
        </w:rPr>
        <w:t>肝，白芍柔肝</w:t>
      </w:r>
      <w:r>
        <w:rPr>
          <w:rFonts w:ascii="仿宋" w:eastAsia="仿宋" w:hAnsi="仿宋" w:hint="eastAsia"/>
          <w:sz w:val="24"/>
        </w:rPr>
        <w:t>止痛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四君子汤</w:t>
      </w:r>
      <w:r>
        <w:rPr>
          <w:rFonts w:ascii="仿宋" w:eastAsia="仿宋" w:hAnsi="仿宋"/>
          <w:sz w:val="24"/>
        </w:rPr>
        <w:t>健脾益气，</w:t>
      </w:r>
      <w:r>
        <w:rPr>
          <w:rFonts w:ascii="仿宋" w:eastAsia="仿宋" w:hAnsi="仿宋" w:hint="eastAsia"/>
          <w:sz w:val="24"/>
        </w:rPr>
        <w:t>姜厚朴、醋延胡索理气、止痛、三七活血止痛,乌药行气止痛，郁金行气活血止痛,醋香附理气止痛,麸炒枳壳理气宽中，行滞消胀,郁李仁、火麻仁润肠通便，陈皮、法半夏理气健脾，燥湿化痰，槐花凉血清肝,上药共奏疏肝解郁，健脾和胃之功。上药共奏疏肝解郁，健脾和胃之功。经上述治疗患者胃脘疼痛消失，病情好转。</w:t>
      </w:r>
    </w:p>
    <w:p w14:paraId="72DD6CF4" w14:textId="77777777" w:rsidR="00DA3121" w:rsidRDefault="00DA3121">
      <w:pPr>
        <w:ind w:firstLineChars="200" w:firstLine="480"/>
        <w:rPr>
          <w:rFonts w:ascii="仿宋" w:eastAsia="仿宋" w:hAnsi="仿宋" w:hint="eastAsia"/>
          <w:sz w:val="24"/>
        </w:rPr>
      </w:pPr>
    </w:p>
    <w:p w14:paraId="33A9C0EE" w14:textId="77777777" w:rsidR="00DA31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125B40B5" w14:textId="77777777" w:rsidR="00DA3121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2023年 5月12日</w:t>
      </w:r>
    </w:p>
    <w:p w14:paraId="51CE15DA" w14:textId="77777777" w:rsidR="00DA3121" w:rsidRDefault="00DA3121">
      <w:pPr>
        <w:ind w:firstLineChars="2700" w:firstLine="5670"/>
      </w:pPr>
    </w:p>
    <w:sectPr w:rsidR="00DA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0D5C7D"/>
    <w:rsid w:val="001F05DC"/>
    <w:rsid w:val="00981E66"/>
    <w:rsid w:val="00AE1518"/>
    <w:rsid w:val="00C92EDA"/>
    <w:rsid w:val="00D040DF"/>
    <w:rsid w:val="00DA3121"/>
    <w:rsid w:val="00EA003D"/>
    <w:rsid w:val="00EB39F2"/>
    <w:rsid w:val="0B3867AC"/>
    <w:rsid w:val="0D6D6309"/>
    <w:rsid w:val="0D99494E"/>
    <w:rsid w:val="0F9D506D"/>
    <w:rsid w:val="15DC40AE"/>
    <w:rsid w:val="1AFD34E4"/>
    <w:rsid w:val="1C9042C3"/>
    <w:rsid w:val="1F7B6261"/>
    <w:rsid w:val="1F941E10"/>
    <w:rsid w:val="26183189"/>
    <w:rsid w:val="281D536E"/>
    <w:rsid w:val="2D5866DD"/>
    <w:rsid w:val="2DE153EB"/>
    <w:rsid w:val="2F8918D8"/>
    <w:rsid w:val="319D4CF7"/>
    <w:rsid w:val="369057E0"/>
    <w:rsid w:val="3A4F52ED"/>
    <w:rsid w:val="3A912582"/>
    <w:rsid w:val="3C3A1B69"/>
    <w:rsid w:val="3D5D76D0"/>
    <w:rsid w:val="3E231451"/>
    <w:rsid w:val="40947068"/>
    <w:rsid w:val="422A5526"/>
    <w:rsid w:val="4305034D"/>
    <w:rsid w:val="43B05D25"/>
    <w:rsid w:val="44DA44BC"/>
    <w:rsid w:val="45353880"/>
    <w:rsid w:val="4986140A"/>
    <w:rsid w:val="4DD86D6B"/>
    <w:rsid w:val="4F0755CC"/>
    <w:rsid w:val="541E178F"/>
    <w:rsid w:val="54421BFC"/>
    <w:rsid w:val="548204A0"/>
    <w:rsid w:val="59CD202E"/>
    <w:rsid w:val="623258D6"/>
    <w:rsid w:val="6484480A"/>
    <w:rsid w:val="648C1107"/>
    <w:rsid w:val="65087AA7"/>
    <w:rsid w:val="68AD485D"/>
    <w:rsid w:val="707677C8"/>
    <w:rsid w:val="71AF0D06"/>
    <w:rsid w:val="748950EE"/>
    <w:rsid w:val="7840540D"/>
    <w:rsid w:val="7E522BCF"/>
    <w:rsid w:val="7EA9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9AAD9"/>
  <w15:docId w15:val="{857CA5FC-A84A-452B-848C-B4D9BCB0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  <w:rPr>
      <w:color w:val="2932E1"/>
    </w:rPr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>MS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80BB86479CFA4D05B36A963532EA5D3F</vt:lpwstr>
  </property>
</Properties>
</file>