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97" w:rsidRPr="00541364" w:rsidRDefault="00E05B97" w:rsidP="00E05B97">
      <w:pPr>
        <w:spacing w:line="360" w:lineRule="auto"/>
        <w:jc w:val="center"/>
        <w:rPr>
          <w:rFonts w:ascii="仿宋_GB2312" w:eastAsia="仿宋_GB2312" w:hAnsi="宋体"/>
          <w:b/>
          <w:sz w:val="36"/>
          <w:szCs w:val="36"/>
        </w:rPr>
      </w:pPr>
      <w:r w:rsidRPr="00541364">
        <w:rPr>
          <w:rFonts w:ascii="仿宋_GB2312" w:eastAsia="仿宋_GB2312" w:hAnsi="宋体" w:hint="eastAsia"/>
          <w:b/>
          <w:sz w:val="36"/>
          <w:szCs w:val="36"/>
        </w:rPr>
        <w:t>广西中医药大学附属瑞康医院</w:t>
      </w:r>
    </w:p>
    <w:p w:rsidR="00E05B97" w:rsidRPr="00541364" w:rsidRDefault="00E05B97" w:rsidP="00E05B97">
      <w:pPr>
        <w:spacing w:line="360" w:lineRule="auto"/>
        <w:jc w:val="center"/>
        <w:rPr>
          <w:rFonts w:ascii="仿宋_GB2312" w:eastAsia="仿宋_GB2312" w:hAnsi="宋体"/>
          <w:b/>
          <w:sz w:val="36"/>
          <w:szCs w:val="36"/>
        </w:rPr>
      </w:pPr>
    </w:p>
    <w:p w:rsidR="00E05B97" w:rsidRPr="00541364" w:rsidRDefault="00E05B97" w:rsidP="00E05B97">
      <w:pPr>
        <w:spacing w:line="360" w:lineRule="auto"/>
        <w:jc w:val="center"/>
        <w:rPr>
          <w:rFonts w:ascii="仿宋_GB2312" w:eastAsia="仿宋_GB2312" w:hAnsi="宋体"/>
          <w:b/>
          <w:sz w:val="36"/>
          <w:szCs w:val="36"/>
        </w:rPr>
      </w:pPr>
    </w:p>
    <w:p w:rsidR="00E05B97" w:rsidRPr="00541364" w:rsidRDefault="00E05B97" w:rsidP="00E05B97">
      <w:pPr>
        <w:spacing w:line="360" w:lineRule="auto"/>
        <w:jc w:val="center"/>
        <w:rPr>
          <w:rFonts w:ascii="仿宋_GB2312" w:eastAsia="仿宋_GB2312" w:hAnsi="宋体"/>
          <w:b/>
          <w:sz w:val="36"/>
          <w:szCs w:val="36"/>
        </w:rPr>
      </w:pPr>
    </w:p>
    <w:p w:rsidR="00E05B97" w:rsidRPr="00541364" w:rsidRDefault="00E05B97" w:rsidP="00E05B97">
      <w:pPr>
        <w:spacing w:line="360" w:lineRule="auto"/>
        <w:jc w:val="center"/>
        <w:rPr>
          <w:rFonts w:ascii="仿宋_GB2312" w:eastAsia="仿宋_GB2312" w:hAnsi="宋体"/>
          <w:b/>
          <w:sz w:val="36"/>
          <w:szCs w:val="36"/>
        </w:rPr>
      </w:pPr>
    </w:p>
    <w:p w:rsidR="00E05B97" w:rsidRPr="00541364" w:rsidRDefault="00E05B97" w:rsidP="00E05B97">
      <w:pPr>
        <w:spacing w:line="360" w:lineRule="auto"/>
        <w:jc w:val="center"/>
        <w:rPr>
          <w:rFonts w:ascii="仿宋_GB2312" w:eastAsia="仿宋_GB2312" w:hAnsi="宋体"/>
          <w:b/>
          <w:sz w:val="36"/>
          <w:szCs w:val="36"/>
        </w:rPr>
      </w:pPr>
    </w:p>
    <w:p w:rsidR="00E05B97" w:rsidRPr="00541364" w:rsidRDefault="00E05B97" w:rsidP="00E05B97">
      <w:pPr>
        <w:spacing w:line="360" w:lineRule="auto"/>
        <w:jc w:val="center"/>
        <w:rPr>
          <w:rFonts w:ascii="仿宋_GB2312" w:eastAsia="仿宋_GB2312" w:hAnsi="宋体"/>
          <w:b/>
          <w:sz w:val="36"/>
          <w:szCs w:val="36"/>
        </w:rPr>
      </w:pPr>
    </w:p>
    <w:p w:rsidR="00E05B97" w:rsidRPr="00541364" w:rsidRDefault="00E05B97" w:rsidP="00E05B97">
      <w:pPr>
        <w:spacing w:line="360" w:lineRule="auto"/>
        <w:jc w:val="center"/>
        <w:rPr>
          <w:rFonts w:ascii="仿宋_GB2312" w:eastAsia="仿宋_GB2312" w:hAnsi="宋体"/>
          <w:b/>
          <w:sz w:val="52"/>
          <w:szCs w:val="52"/>
        </w:rPr>
      </w:pPr>
    </w:p>
    <w:p w:rsidR="00E05B97" w:rsidRPr="0075132D" w:rsidRDefault="00E05B97" w:rsidP="00E05B97">
      <w:pPr>
        <w:spacing w:line="360" w:lineRule="auto"/>
        <w:jc w:val="center"/>
        <w:rPr>
          <w:rFonts w:ascii="仿宋_GB2312" w:eastAsia="仿宋_GB2312" w:hAnsi="仿宋"/>
          <w:b/>
          <w:sz w:val="52"/>
          <w:szCs w:val="52"/>
        </w:rPr>
      </w:pPr>
      <w:r w:rsidRPr="0075132D">
        <w:rPr>
          <w:rFonts w:ascii="仿宋_GB2312" w:eastAsia="仿宋_GB2312" w:hAnsi="仿宋" w:hint="eastAsia"/>
          <w:b/>
          <w:sz w:val="52"/>
          <w:szCs w:val="52"/>
        </w:rPr>
        <w:t>崩漏（异常子宫出血）</w:t>
      </w:r>
    </w:p>
    <w:p w:rsidR="00E05B97" w:rsidRPr="0075132D" w:rsidRDefault="0028716A" w:rsidP="00E05B97">
      <w:pPr>
        <w:spacing w:line="360" w:lineRule="auto"/>
        <w:jc w:val="center"/>
        <w:rPr>
          <w:rFonts w:ascii="仿宋_GB2312" w:eastAsia="仿宋_GB2312" w:hAnsi="仿宋"/>
          <w:b/>
          <w:sz w:val="52"/>
          <w:szCs w:val="52"/>
        </w:rPr>
      </w:pPr>
      <w:r>
        <w:rPr>
          <w:rFonts w:ascii="仿宋_GB2312" w:eastAsia="仿宋_GB2312" w:hAnsi="仿宋" w:hint="eastAsia"/>
          <w:b/>
          <w:sz w:val="52"/>
          <w:szCs w:val="52"/>
        </w:rPr>
        <w:t>中医</w:t>
      </w:r>
      <w:r w:rsidR="00E05B97" w:rsidRPr="0075132D">
        <w:rPr>
          <w:rFonts w:ascii="仿宋_GB2312" w:eastAsia="仿宋_GB2312" w:hAnsi="仿宋" w:hint="eastAsia"/>
          <w:b/>
          <w:sz w:val="52"/>
          <w:szCs w:val="52"/>
        </w:rPr>
        <w:t>诊疗方案</w:t>
      </w:r>
    </w:p>
    <w:p w:rsidR="00541364" w:rsidRDefault="00541364" w:rsidP="007B5A25">
      <w:pPr>
        <w:spacing w:line="360" w:lineRule="auto"/>
        <w:ind w:firstLineChars="118" w:firstLine="616"/>
        <w:jc w:val="center"/>
        <w:rPr>
          <w:rFonts w:ascii="仿宋_GB2312" w:eastAsia="仿宋_GB2312" w:hAnsi="仿宋" w:cs="仿宋"/>
          <w:b/>
          <w:sz w:val="52"/>
          <w:szCs w:val="52"/>
        </w:rPr>
      </w:pPr>
    </w:p>
    <w:p w:rsidR="003B3C85" w:rsidRPr="00541364" w:rsidRDefault="003B3C85" w:rsidP="003B3C85">
      <w:pPr>
        <w:spacing w:line="360" w:lineRule="auto"/>
        <w:ind w:firstLineChars="118" w:firstLine="614"/>
        <w:jc w:val="center"/>
        <w:rPr>
          <w:rFonts w:ascii="仿宋_GB2312" w:eastAsia="仿宋_GB2312" w:hAnsi="仿宋" w:cs="仿宋"/>
          <w:sz w:val="52"/>
          <w:szCs w:val="52"/>
        </w:rPr>
      </w:pPr>
    </w:p>
    <w:p w:rsidR="00541364" w:rsidRPr="00541364" w:rsidRDefault="00541364" w:rsidP="00541364">
      <w:pPr>
        <w:spacing w:line="360" w:lineRule="auto"/>
        <w:ind w:firstLineChars="118" w:firstLine="614"/>
        <w:jc w:val="center"/>
        <w:rPr>
          <w:rFonts w:ascii="仿宋_GB2312" w:eastAsia="仿宋_GB2312" w:hAnsi="仿宋" w:cs="仿宋"/>
          <w:sz w:val="52"/>
          <w:szCs w:val="52"/>
        </w:rPr>
      </w:pPr>
    </w:p>
    <w:p w:rsidR="00541364" w:rsidRPr="00541364" w:rsidRDefault="00541364" w:rsidP="00541364">
      <w:pPr>
        <w:spacing w:line="360" w:lineRule="auto"/>
        <w:ind w:firstLineChars="118" w:firstLine="614"/>
        <w:jc w:val="center"/>
        <w:rPr>
          <w:rFonts w:ascii="仿宋_GB2312" w:eastAsia="仿宋_GB2312" w:hAnsi="仿宋" w:cs="仿宋"/>
          <w:sz w:val="52"/>
          <w:szCs w:val="52"/>
        </w:rPr>
      </w:pPr>
    </w:p>
    <w:p w:rsidR="00541364" w:rsidRPr="00541364" w:rsidRDefault="00541364" w:rsidP="00541364">
      <w:pPr>
        <w:spacing w:line="360" w:lineRule="auto"/>
        <w:ind w:firstLineChars="118" w:firstLine="614"/>
        <w:jc w:val="center"/>
        <w:rPr>
          <w:rFonts w:ascii="仿宋_GB2312" w:eastAsia="仿宋_GB2312" w:hAnsi="仿宋" w:cs="仿宋"/>
          <w:sz w:val="52"/>
          <w:szCs w:val="52"/>
        </w:rPr>
      </w:pPr>
    </w:p>
    <w:p w:rsidR="00541364" w:rsidRPr="00541364" w:rsidRDefault="007E4CE3" w:rsidP="00541364">
      <w:pPr>
        <w:spacing w:line="360" w:lineRule="auto"/>
        <w:jc w:val="center"/>
        <w:rPr>
          <w:rFonts w:ascii="仿宋_GB2312" w:eastAsia="仿宋_GB2312" w:hAnsi="仿宋"/>
          <w:b/>
          <w:sz w:val="28"/>
          <w:szCs w:val="28"/>
        </w:rPr>
      </w:pPr>
      <w:r>
        <w:rPr>
          <w:rFonts w:ascii="仿宋_GB2312" w:eastAsia="仿宋_GB2312" w:hAnsi="仿宋" w:hint="eastAsia"/>
          <w:b/>
          <w:sz w:val="28"/>
          <w:szCs w:val="28"/>
        </w:rPr>
        <w:t>2023</w:t>
      </w:r>
      <w:r w:rsidR="00541364" w:rsidRPr="00541364">
        <w:rPr>
          <w:rFonts w:ascii="仿宋_GB2312" w:eastAsia="仿宋_GB2312" w:hAnsi="仿宋" w:hint="eastAsia"/>
          <w:b/>
          <w:sz w:val="28"/>
          <w:szCs w:val="28"/>
        </w:rPr>
        <w:t>年</w:t>
      </w:r>
      <w:r w:rsidR="00881AAB">
        <w:rPr>
          <w:rFonts w:ascii="仿宋_GB2312" w:eastAsia="仿宋_GB2312" w:hAnsi="仿宋" w:hint="eastAsia"/>
          <w:b/>
          <w:sz w:val="28"/>
          <w:szCs w:val="28"/>
        </w:rPr>
        <w:t>11</w:t>
      </w:r>
      <w:r w:rsidR="00541364" w:rsidRPr="00541364">
        <w:rPr>
          <w:rFonts w:ascii="仿宋_GB2312" w:eastAsia="仿宋_GB2312" w:hAnsi="仿宋" w:hint="eastAsia"/>
          <w:b/>
          <w:sz w:val="28"/>
          <w:szCs w:val="28"/>
        </w:rPr>
        <w:t>月   修订</w:t>
      </w:r>
    </w:p>
    <w:p w:rsidR="00541364" w:rsidRPr="00541364" w:rsidRDefault="00541364" w:rsidP="00541364">
      <w:pPr>
        <w:spacing w:line="360" w:lineRule="auto"/>
        <w:ind w:firstLineChars="118" w:firstLine="614"/>
        <w:jc w:val="center"/>
        <w:rPr>
          <w:rFonts w:ascii="仿宋" w:eastAsia="仿宋" w:hAnsi="仿宋" w:cs="仿宋"/>
          <w:sz w:val="52"/>
          <w:szCs w:val="52"/>
        </w:rPr>
      </w:pPr>
    </w:p>
    <w:p w:rsidR="00E05B97" w:rsidRDefault="00E05B97" w:rsidP="00672DD7">
      <w:pPr>
        <w:widowControl/>
        <w:spacing w:line="520" w:lineRule="exact"/>
        <w:ind w:firstLineChars="400" w:firstLine="2088"/>
        <w:rPr>
          <w:rFonts w:ascii="仿宋_GB2312" w:eastAsia="仿宋_GB2312" w:hAnsi="宋体"/>
          <w:b/>
          <w:sz w:val="36"/>
          <w:szCs w:val="36"/>
        </w:rPr>
      </w:pPr>
      <w:r>
        <w:rPr>
          <w:rFonts w:ascii="仿宋" w:eastAsia="仿宋" w:hAnsi="仿宋" w:cs="仿宋"/>
          <w:b/>
          <w:sz w:val="52"/>
          <w:szCs w:val="52"/>
        </w:rPr>
        <w:br w:type="page"/>
      </w:r>
      <w:r w:rsidRPr="00B45EB5">
        <w:rPr>
          <w:rFonts w:ascii="仿宋_GB2312" w:eastAsia="仿宋_GB2312" w:hAnsi="宋体" w:hint="eastAsia"/>
          <w:b/>
          <w:sz w:val="36"/>
          <w:szCs w:val="36"/>
        </w:rPr>
        <w:lastRenderedPageBreak/>
        <w:t>崩漏（异常子宫出血）</w:t>
      </w:r>
    </w:p>
    <w:p w:rsidR="002B376D" w:rsidRDefault="002B376D" w:rsidP="002B376D">
      <w:pPr>
        <w:adjustRightInd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广西中医药大学附属瑞康医院</w:t>
      </w:r>
      <w:r w:rsidR="003B3C85">
        <w:rPr>
          <w:rFonts w:ascii="仿宋_GB2312" w:eastAsia="仿宋_GB2312" w:hAnsi="仿宋_GB2312" w:cs="仿宋_GB2312" w:hint="eastAsia"/>
          <w:sz w:val="28"/>
          <w:szCs w:val="28"/>
        </w:rPr>
        <w:t>妇</w:t>
      </w:r>
      <w:r>
        <w:rPr>
          <w:rFonts w:ascii="仿宋_GB2312" w:eastAsia="仿宋_GB2312" w:hAnsi="仿宋_GB2312" w:cs="仿宋_GB2312" w:hint="eastAsia"/>
          <w:sz w:val="28"/>
          <w:szCs w:val="28"/>
        </w:rPr>
        <w:t>科</w:t>
      </w:r>
      <w:r w:rsidR="003B3C85">
        <w:rPr>
          <w:rFonts w:ascii="仿宋_GB2312" w:eastAsia="仿宋_GB2312" w:hAnsi="仿宋_GB2312" w:cs="仿宋_GB2312" w:hint="eastAsia"/>
          <w:sz w:val="28"/>
          <w:szCs w:val="28"/>
        </w:rPr>
        <w:t>二区</w:t>
      </w:r>
    </w:p>
    <w:p w:rsidR="002B376D" w:rsidRPr="007E4CE3" w:rsidRDefault="00874E41" w:rsidP="007E4CE3">
      <w:pPr>
        <w:adjustRightInd w:val="0"/>
        <w:snapToGrid w:val="0"/>
        <w:spacing w:line="360" w:lineRule="auto"/>
        <w:ind w:firstLineChars="200" w:firstLine="560"/>
        <w:rPr>
          <w:rFonts w:ascii="仿宋_GB2312" w:eastAsia="仿宋_GB2312" w:hAnsi="仿宋_GB2312" w:cs="仿宋_GB2312"/>
          <w:color w:val="000000"/>
          <w:sz w:val="28"/>
          <w:szCs w:val="28"/>
        </w:rPr>
      </w:pPr>
      <w:r w:rsidRPr="00874E41">
        <w:rPr>
          <w:rFonts w:ascii="仿宋_GB2312" w:eastAsia="仿宋_GB2312" w:hAnsi="宋体" w:hint="eastAsia"/>
          <w:sz w:val="28"/>
          <w:szCs w:val="28"/>
        </w:rPr>
        <w:t>崩漏是指经血非时暴下不止或淋漓不尽，前者称为“崩中”，后者称为“漏下”，由于二者常相互转化，故概称为崩漏，是月经周期、经期、经量严重紊乱的疾病</w:t>
      </w:r>
      <w:r>
        <w:rPr>
          <w:rFonts w:ascii="仿宋_GB2312" w:eastAsia="仿宋_GB2312" w:hAnsi="宋体" w:hint="eastAsia"/>
          <w:sz w:val="28"/>
          <w:szCs w:val="28"/>
        </w:rPr>
        <w:t>。</w:t>
      </w:r>
      <w:r>
        <w:rPr>
          <w:rFonts w:ascii="仿宋_GB2312" w:eastAsia="仿宋_GB2312" w:hAnsi="仿宋_GB2312" w:cs="仿宋_GB2312" w:hint="eastAsia"/>
          <w:color w:val="000000"/>
          <w:sz w:val="28"/>
          <w:szCs w:val="28"/>
        </w:rPr>
        <w:t>西医学的无排卵性异常子宫出血按本病辨证论治。</w:t>
      </w:r>
      <w:r w:rsidRPr="007E4CE3">
        <w:rPr>
          <w:rFonts w:ascii="仿宋_GB2312" w:eastAsia="仿宋_GB2312" w:hAnsi="仿宋_GB2312" w:cs="仿宋_GB2312" w:hint="eastAsia"/>
          <w:sz w:val="28"/>
          <w:szCs w:val="28"/>
        </w:rPr>
        <w:t>参照国家中医药管理局印发</w:t>
      </w:r>
      <w:r>
        <w:rPr>
          <w:rFonts w:ascii="仿宋_GB2312" w:eastAsia="仿宋_GB2312" w:hAnsi="仿宋_GB2312" w:cs="仿宋_GB2312" w:hint="eastAsia"/>
          <w:sz w:val="28"/>
          <w:szCs w:val="28"/>
        </w:rPr>
        <w:t>的</w:t>
      </w:r>
      <w:r w:rsidR="0018710E">
        <w:rPr>
          <w:rFonts w:ascii="仿宋_GB2312" w:eastAsia="仿宋_GB2312" w:hAnsi="仿宋_GB2312" w:cs="仿宋_GB2312" w:hint="eastAsia"/>
          <w:sz w:val="28"/>
          <w:szCs w:val="28"/>
        </w:rPr>
        <w:t>月经失调</w:t>
      </w:r>
      <w:r w:rsidRPr="007E4CE3">
        <w:rPr>
          <w:rFonts w:ascii="仿宋_GB2312" w:eastAsia="仿宋_GB2312" w:hAnsi="仿宋_GB2312" w:cs="仿宋_GB2312" w:hint="eastAsia"/>
          <w:sz w:val="28"/>
          <w:szCs w:val="28"/>
        </w:rPr>
        <w:t>（</w:t>
      </w:r>
      <w:r w:rsidR="007E4CE3" w:rsidRPr="007E4CE3">
        <w:rPr>
          <w:rFonts w:ascii="仿宋_GB2312" w:eastAsia="仿宋_GB2312" w:hAnsi="仿宋_GB2312" w:cs="仿宋_GB2312" w:hint="eastAsia"/>
          <w:sz w:val="28"/>
          <w:szCs w:val="28"/>
        </w:rPr>
        <w:t>异常子宫出血</w:t>
      </w:r>
      <w:r w:rsidRPr="007E4CE3">
        <w:rPr>
          <w:rFonts w:ascii="仿宋_GB2312" w:eastAsia="仿宋_GB2312" w:hAnsi="仿宋_GB2312" w:cs="仿宋_GB2312" w:hint="eastAsia"/>
          <w:sz w:val="28"/>
          <w:szCs w:val="28"/>
        </w:rPr>
        <w:t>）诊</w:t>
      </w:r>
      <w:r>
        <w:rPr>
          <w:rFonts w:ascii="仿宋_GB2312" w:eastAsia="仿宋_GB2312" w:hAnsi="仿宋_GB2312" w:cs="仿宋_GB2312" w:hint="eastAsia"/>
          <w:sz w:val="28"/>
          <w:szCs w:val="28"/>
        </w:rPr>
        <w:t>疗方案，结合本专科实际制定本方案。</w:t>
      </w:r>
    </w:p>
    <w:p w:rsidR="00B45EB5" w:rsidRPr="00CE07A1" w:rsidRDefault="00B45EB5" w:rsidP="00672DD7">
      <w:pPr>
        <w:spacing w:line="520" w:lineRule="exact"/>
        <w:rPr>
          <w:rFonts w:ascii="仿宋_GB2312" w:eastAsia="仿宋_GB2312" w:hAnsi="宋体"/>
          <w:sz w:val="28"/>
          <w:szCs w:val="28"/>
        </w:rPr>
      </w:pPr>
      <w:r w:rsidRPr="00CE07A1">
        <w:rPr>
          <w:rFonts w:ascii="仿宋_GB2312" w:eastAsia="仿宋_GB2312" w:hAnsi="宋体" w:hint="eastAsia"/>
          <w:sz w:val="28"/>
          <w:szCs w:val="28"/>
        </w:rPr>
        <w:t>一、诊断</w:t>
      </w:r>
    </w:p>
    <w:p w:rsidR="00B45EB5" w:rsidRPr="00CE07A1" w:rsidRDefault="00B45EB5" w:rsidP="00672DD7">
      <w:pPr>
        <w:spacing w:line="520" w:lineRule="exact"/>
        <w:ind w:firstLineChars="100" w:firstLine="280"/>
        <w:rPr>
          <w:rFonts w:ascii="仿宋_GB2312" w:eastAsia="仿宋_GB2312" w:hAnsi="宋体"/>
          <w:sz w:val="28"/>
          <w:szCs w:val="28"/>
        </w:rPr>
      </w:pPr>
      <w:r w:rsidRPr="00CE07A1">
        <w:rPr>
          <w:rFonts w:ascii="仿宋_GB2312" w:eastAsia="仿宋_GB2312" w:hAnsi="宋体" w:hint="eastAsia"/>
          <w:sz w:val="28"/>
          <w:szCs w:val="28"/>
        </w:rPr>
        <w:t>（一）疾病诊断</w:t>
      </w:r>
    </w:p>
    <w:p w:rsidR="00B45EB5" w:rsidRPr="00CE07A1" w:rsidRDefault="00B45EB5" w:rsidP="00672DD7">
      <w:pPr>
        <w:spacing w:line="520" w:lineRule="exact"/>
        <w:rPr>
          <w:rFonts w:ascii="仿宋_GB2312" w:eastAsia="仿宋_GB2312" w:hAnsi="宋体"/>
          <w:sz w:val="28"/>
          <w:szCs w:val="28"/>
        </w:rPr>
      </w:pPr>
      <w:r w:rsidRPr="00CE07A1">
        <w:rPr>
          <w:rFonts w:ascii="仿宋_GB2312" w:eastAsia="仿宋_GB2312" w:hAnsi="宋体" w:hint="eastAsia"/>
          <w:bCs/>
          <w:sz w:val="28"/>
          <w:szCs w:val="28"/>
        </w:rPr>
        <w:t>1.中医诊断</w:t>
      </w:r>
      <w:r w:rsidR="005D03A5">
        <w:rPr>
          <w:rFonts w:ascii="仿宋_GB2312" w:eastAsia="仿宋_GB2312" w:hAnsi="宋体" w:hint="eastAsia"/>
          <w:sz w:val="28"/>
          <w:szCs w:val="28"/>
        </w:rPr>
        <w:t>（参考全国中医药行业高等教育“十四</w:t>
      </w:r>
      <w:r w:rsidRPr="00CE07A1">
        <w:rPr>
          <w:rFonts w:ascii="仿宋_GB2312" w:eastAsia="仿宋_GB2312" w:hAnsi="宋体" w:hint="eastAsia"/>
          <w:sz w:val="28"/>
          <w:szCs w:val="28"/>
        </w:rPr>
        <w:t>五”规划教材，全国高等中医药院校规划教材（第十</w:t>
      </w:r>
      <w:r w:rsidR="005D03A5">
        <w:rPr>
          <w:rFonts w:ascii="仿宋_GB2312" w:eastAsia="仿宋_GB2312" w:hAnsi="宋体" w:hint="eastAsia"/>
          <w:sz w:val="28"/>
          <w:szCs w:val="28"/>
        </w:rPr>
        <w:t>一</w:t>
      </w:r>
      <w:r w:rsidRPr="00CE07A1">
        <w:rPr>
          <w:rFonts w:ascii="仿宋_GB2312" w:eastAsia="仿宋_GB2312" w:hAnsi="宋体" w:hint="eastAsia"/>
          <w:sz w:val="28"/>
          <w:szCs w:val="28"/>
        </w:rPr>
        <w:t xml:space="preserve">版）中医妇科学 </w:t>
      </w:r>
      <w:r w:rsidR="005D03A5">
        <w:rPr>
          <w:rFonts w:ascii="仿宋_GB2312" w:eastAsia="仿宋_GB2312" w:hAnsi="宋体" w:hint="eastAsia"/>
          <w:sz w:val="28"/>
          <w:szCs w:val="28"/>
        </w:rPr>
        <w:t>冯晓玲 张婷婷</w:t>
      </w:r>
      <w:r w:rsidRPr="00CE07A1">
        <w:rPr>
          <w:rFonts w:ascii="仿宋_GB2312" w:eastAsia="仿宋_GB2312" w:hAnsi="宋体" w:hint="eastAsia"/>
          <w:sz w:val="28"/>
          <w:szCs w:val="28"/>
        </w:rPr>
        <w:t>主编（中国中医药出版社，</w:t>
      </w:r>
      <w:r w:rsidR="005D03A5">
        <w:rPr>
          <w:rFonts w:ascii="仿宋_GB2312" w:eastAsia="仿宋_GB2312" w:hAnsi="宋体" w:hint="eastAsia"/>
          <w:sz w:val="28"/>
          <w:szCs w:val="28"/>
        </w:rPr>
        <w:t>2021</w:t>
      </w:r>
      <w:r w:rsidRPr="00CE07A1">
        <w:rPr>
          <w:rFonts w:ascii="仿宋_GB2312" w:eastAsia="仿宋_GB2312" w:hAnsi="宋体" w:hint="eastAsia"/>
          <w:sz w:val="28"/>
          <w:szCs w:val="28"/>
        </w:rPr>
        <w:t>年）、中华中医药学会发布的《中医妇科常见病诊疗指南》(中国中医药出版社</w:t>
      </w:r>
      <w:r w:rsidRPr="005D03A5">
        <w:rPr>
          <w:rFonts w:ascii="仿宋_GB2312" w:eastAsia="仿宋_GB2312" w:hAnsi="宋体" w:hint="eastAsia"/>
          <w:sz w:val="28"/>
          <w:szCs w:val="28"/>
        </w:rPr>
        <w:t xml:space="preserve">，2012年). </w:t>
      </w:r>
    </w:p>
    <w:p w:rsidR="00B45EB5" w:rsidRPr="00CE07A1" w:rsidRDefault="00B45EB5" w:rsidP="00672DD7">
      <w:pPr>
        <w:spacing w:line="520" w:lineRule="exact"/>
        <w:rPr>
          <w:rFonts w:ascii="仿宋_GB2312" w:eastAsia="仿宋_GB2312" w:hAnsi="宋体"/>
          <w:sz w:val="28"/>
          <w:szCs w:val="28"/>
        </w:rPr>
      </w:pPr>
      <w:r w:rsidRPr="00CE07A1">
        <w:rPr>
          <w:rFonts w:ascii="仿宋_GB2312" w:eastAsia="仿宋_GB2312" w:hAnsi="宋体" w:hint="eastAsia"/>
          <w:sz w:val="28"/>
          <w:szCs w:val="28"/>
        </w:rPr>
        <w:t>（1）</w:t>
      </w:r>
      <w:r w:rsidR="00B12F59" w:rsidRPr="00CE07A1">
        <w:rPr>
          <w:rFonts w:ascii="仿宋_GB2312" w:eastAsia="仿宋_GB2312" w:hAnsi="宋体" w:hint="eastAsia"/>
          <w:sz w:val="28"/>
          <w:szCs w:val="28"/>
        </w:rPr>
        <w:t>经水非时而下，或暴下不止，或淋漓不尽</w:t>
      </w:r>
      <w:r w:rsidRPr="00CE07A1">
        <w:rPr>
          <w:rFonts w:ascii="仿宋_GB2312" w:eastAsia="仿宋_GB2312" w:hAnsi="宋体" w:hint="eastAsia"/>
          <w:sz w:val="28"/>
          <w:szCs w:val="28"/>
        </w:rPr>
        <w:t>。</w:t>
      </w:r>
    </w:p>
    <w:p w:rsidR="00B45EB5" w:rsidRPr="00CE07A1" w:rsidRDefault="00B45EB5" w:rsidP="00672DD7">
      <w:pPr>
        <w:spacing w:line="520" w:lineRule="exact"/>
        <w:rPr>
          <w:rFonts w:ascii="仿宋_GB2312" w:eastAsia="仿宋_GB2312" w:hAnsi="宋体"/>
          <w:sz w:val="28"/>
          <w:szCs w:val="28"/>
        </w:rPr>
      </w:pPr>
      <w:r w:rsidRPr="00CE07A1">
        <w:rPr>
          <w:rFonts w:ascii="仿宋_GB2312" w:eastAsia="仿宋_GB2312" w:hAnsi="宋体" w:hint="eastAsia"/>
          <w:sz w:val="28"/>
          <w:szCs w:val="28"/>
        </w:rPr>
        <w:t>（2）妇科检查:</w:t>
      </w:r>
      <w:r w:rsidR="00B12F59" w:rsidRPr="00CE07A1">
        <w:rPr>
          <w:rFonts w:ascii="仿宋_GB2312" w:eastAsia="仿宋_GB2312" w:hint="eastAsia"/>
          <w:sz w:val="28"/>
          <w:szCs w:val="28"/>
        </w:rPr>
        <w:t xml:space="preserve"> 外阴、阴道无损伤；宫颈无炎症、肿瘤等引起的出血；子宫大小、形态、质地正常，无压痛；双附件未扪及明显异常。无性生活者必要时经肛门直肠检查盆腔，可发现盆腔包括子宫的异常。</w:t>
      </w:r>
      <w:r w:rsidR="00B12F59" w:rsidRPr="00CE07A1">
        <w:rPr>
          <w:rFonts w:ascii="仿宋_GB2312" w:eastAsia="仿宋_GB2312" w:hAnsi="宋体" w:hint="eastAsia"/>
          <w:sz w:val="28"/>
          <w:szCs w:val="28"/>
        </w:rPr>
        <w:t xml:space="preserve"> </w:t>
      </w:r>
    </w:p>
    <w:p w:rsidR="00B45EB5" w:rsidRPr="00CE07A1" w:rsidRDefault="00B45EB5" w:rsidP="00672DD7">
      <w:pPr>
        <w:spacing w:line="520" w:lineRule="exact"/>
        <w:rPr>
          <w:rFonts w:ascii="仿宋_GB2312" w:eastAsia="仿宋_GB2312" w:hAnsi="宋体"/>
          <w:sz w:val="28"/>
          <w:szCs w:val="28"/>
        </w:rPr>
      </w:pPr>
      <w:r w:rsidRPr="00CE07A1">
        <w:rPr>
          <w:rFonts w:ascii="仿宋_GB2312" w:eastAsia="仿宋_GB2312" w:hAnsi="宋体" w:hint="eastAsia"/>
          <w:sz w:val="28"/>
          <w:szCs w:val="28"/>
        </w:rPr>
        <w:t>（3）</w:t>
      </w:r>
      <w:r w:rsidR="00B12F59" w:rsidRPr="00CE07A1">
        <w:rPr>
          <w:rFonts w:ascii="仿宋_GB2312" w:eastAsia="仿宋_GB2312" w:hAnsi="宋体" w:cs="宋体" w:hint="eastAsia"/>
          <w:sz w:val="28"/>
          <w:szCs w:val="28"/>
        </w:rPr>
        <w:t>盆腔B超；</w:t>
      </w:r>
      <w:r w:rsidR="00B12F59" w:rsidRPr="00CE07A1">
        <w:rPr>
          <w:rFonts w:ascii="仿宋_GB2312" w:eastAsia="仿宋_GB2312" w:hint="eastAsia"/>
          <w:sz w:val="28"/>
          <w:szCs w:val="28"/>
        </w:rPr>
        <w:t>了解子宫大小、形状、宫腔有无赘生物及异常回声、子宫内膜厚度等，有助于排除器质性病变。可动态监测卵泡情况。</w:t>
      </w:r>
    </w:p>
    <w:p w:rsidR="00B45EB5" w:rsidRPr="00CE07A1" w:rsidRDefault="00B45EB5" w:rsidP="00672DD7">
      <w:pPr>
        <w:spacing w:line="520" w:lineRule="exact"/>
        <w:rPr>
          <w:rFonts w:ascii="仿宋_GB2312" w:eastAsia="仿宋_GB2312" w:hAnsi="宋体" w:cs="宋体"/>
          <w:sz w:val="28"/>
          <w:szCs w:val="28"/>
        </w:rPr>
      </w:pPr>
      <w:r w:rsidRPr="00CE07A1">
        <w:rPr>
          <w:rFonts w:ascii="仿宋_GB2312" w:eastAsia="仿宋_GB2312" w:hAnsi="宋体" w:hint="eastAsia"/>
          <w:sz w:val="28"/>
          <w:szCs w:val="28"/>
        </w:rPr>
        <w:t>（4）</w:t>
      </w:r>
      <w:r w:rsidR="00B12F59" w:rsidRPr="00CE07A1">
        <w:rPr>
          <w:rFonts w:ascii="仿宋_GB2312" w:eastAsia="仿宋_GB2312" w:hint="eastAsia"/>
          <w:sz w:val="28"/>
          <w:szCs w:val="28"/>
        </w:rPr>
        <w:t>了解有无贫血和血小板计数情况</w:t>
      </w:r>
      <w:r w:rsidR="00B12F59" w:rsidRPr="00CE07A1">
        <w:rPr>
          <w:rFonts w:ascii="仿宋_GB2312" w:eastAsia="仿宋_GB2312" w:hAnsi="宋体" w:cs="宋体" w:hint="eastAsia"/>
          <w:sz w:val="28"/>
          <w:szCs w:val="28"/>
        </w:rPr>
        <w:t>。</w:t>
      </w:r>
    </w:p>
    <w:p w:rsidR="00B12F59" w:rsidRPr="00CE07A1" w:rsidRDefault="00B12F59" w:rsidP="00672DD7">
      <w:pPr>
        <w:spacing w:line="520" w:lineRule="exact"/>
        <w:rPr>
          <w:rFonts w:ascii="仿宋_GB2312" w:eastAsia="仿宋_GB2312" w:hAnsi="宋体"/>
          <w:sz w:val="28"/>
          <w:szCs w:val="28"/>
        </w:rPr>
      </w:pPr>
      <w:r w:rsidRPr="00CE07A1">
        <w:rPr>
          <w:rFonts w:ascii="仿宋_GB2312" w:eastAsia="仿宋_GB2312" w:hAnsi="宋体" w:cs="宋体" w:hint="eastAsia"/>
          <w:sz w:val="28"/>
          <w:szCs w:val="28"/>
        </w:rPr>
        <w:t>（5）根据病情需要，可选择性激素、凝血功能、诊断性刮宫并行病理检查、宫腔镜检查等。</w:t>
      </w:r>
    </w:p>
    <w:p w:rsidR="00B45EB5" w:rsidRDefault="00B45EB5" w:rsidP="00672DD7">
      <w:pPr>
        <w:spacing w:line="520" w:lineRule="exact"/>
        <w:rPr>
          <w:rFonts w:ascii="仿宋_GB2312" w:eastAsia="仿宋_GB2312" w:hAnsi="宋体"/>
          <w:sz w:val="28"/>
          <w:szCs w:val="28"/>
        </w:rPr>
      </w:pPr>
      <w:r w:rsidRPr="00CE07A1">
        <w:rPr>
          <w:rFonts w:ascii="仿宋_GB2312" w:eastAsia="仿宋_GB2312" w:hAnsi="宋体" w:hint="eastAsia"/>
          <w:sz w:val="28"/>
          <w:szCs w:val="28"/>
        </w:rPr>
        <w:t xml:space="preserve">2.西医诊断 </w:t>
      </w:r>
      <w:r w:rsidR="00B12F59" w:rsidRPr="00CE07A1">
        <w:rPr>
          <w:rFonts w:ascii="仿宋_GB2312" w:eastAsia="仿宋_GB2312" w:hAnsi="宋体" w:hint="eastAsia"/>
          <w:sz w:val="28"/>
          <w:szCs w:val="28"/>
        </w:rPr>
        <w:t>：参考卫生部“十三</w:t>
      </w:r>
      <w:r w:rsidR="005D03A5">
        <w:rPr>
          <w:rFonts w:ascii="仿宋_GB2312" w:eastAsia="仿宋_GB2312" w:hAnsi="宋体" w:hint="eastAsia"/>
          <w:sz w:val="28"/>
          <w:szCs w:val="28"/>
        </w:rPr>
        <w:t>五”规划教材《妇产科学》（谢幸，孔北华，段涛</w:t>
      </w:r>
      <w:r w:rsidRPr="00CE07A1">
        <w:rPr>
          <w:rFonts w:ascii="仿宋_GB2312" w:eastAsia="仿宋_GB2312" w:hAnsi="宋体" w:hint="eastAsia"/>
          <w:sz w:val="28"/>
          <w:szCs w:val="28"/>
        </w:rPr>
        <w:t>主编，人民卫生出版社，201</w:t>
      </w:r>
      <w:r w:rsidR="005D03A5">
        <w:rPr>
          <w:rFonts w:ascii="仿宋_GB2312" w:eastAsia="仿宋_GB2312" w:hAnsi="宋体" w:hint="eastAsia"/>
          <w:sz w:val="28"/>
          <w:szCs w:val="28"/>
        </w:rPr>
        <w:t>9</w:t>
      </w:r>
      <w:r w:rsidRPr="00CE07A1">
        <w:rPr>
          <w:rFonts w:ascii="仿宋_GB2312" w:eastAsia="仿宋_GB2312" w:hAnsi="宋体" w:hint="eastAsia"/>
          <w:sz w:val="28"/>
          <w:szCs w:val="28"/>
        </w:rPr>
        <w:t>年）。</w:t>
      </w:r>
    </w:p>
    <w:p w:rsidR="00AE7DF3" w:rsidRDefault="00AE7DF3" w:rsidP="00672DD7">
      <w:pPr>
        <w:spacing w:line="520" w:lineRule="exact"/>
        <w:rPr>
          <w:rFonts w:ascii="仿宋_GB2312" w:eastAsia="仿宋_GB2312" w:hAnsi="宋体"/>
          <w:sz w:val="28"/>
          <w:szCs w:val="28"/>
        </w:rPr>
      </w:pPr>
      <w:r>
        <w:rPr>
          <w:rFonts w:ascii="仿宋_GB2312" w:eastAsia="仿宋_GB2312" w:hAnsi="宋体" w:hint="eastAsia"/>
          <w:sz w:val="28"/>
          <w:szCs w:val="28"/>
        </w:rPr>
        <w:t>临床表现：月经的周期、经期、经期出血量均与正常月经不符。</w:t>
      </w:r>
    </w:p>
    <w:p w:rsidR="00AE7DF3" w:rsidRPr="00CE07A1" w:rsidRDefault="00AE7DF3" w:rsidP="00672DD7">
      <w:pPr>
        <w:spacing w:line="520" w:lineRule="exact"/>
        <w:rPr>
          <w:rFonts w:ascii="仿宋_GB2312" w:eastAsia="仿宋_GB2312" w:hAnsi="宋体"/>
          <w:sz w:val="28"/>
          <w:szCs w:val="28"/>
        </w:rPr>
      </w:pPr>
      <w:r>
        <w:rPr>
          <w:rFonts w:ascii="仿宋_GB2312" w:eastAsia="仿宋_GB2312" w:hAnsi="宋体" w:hint="eastAsia"/>
          <w:sz w:val="28"/>
          <w:szCs w:val="28"/>
        </w:rPr>
        <w:t>辅检：尿妊娠试验或血hCG，超声检查、全血细胞计数、凝血功能、</w:t>
      </w:r>
      <w:r>
        <w:rPr>
          <w:rFonts w:ascii="仿宋_GB2312" w:eastAsia="仿宋_GB2312" w:hAnsi="宋体" w:hint="eastAsia"/>
          <w:sz w:val="28"/>
          <w:szCs w:val="28"/>
        </w:rPr>
        <w:lastRenderedPageBreak/>
        <w:t>基础体温测定。</w:t>
      </w:r>
    </w:p>
    <w:p w:rsidR="00874E41" w:rsidRDefault="00874E41" w:rsidP="00672DD7">
      <w:pPr>
        <w:spacing w:line="520" w:lineRule="exact"/>
        <w:rPr>
          <w:rFonts w:ascii="仿宋_GB2312" w:eastAsia="仿宋_GB2312" w:hAnsi="宋体"/>
          <w:sz w:val="28"/>
          <w:szCs w:val="28"/>
        </w:rPr>
      </w:pPr>
      <w:r>
        <w:rPr>
          <w:rFonts w:ascii="仿宋_GB2312" w:eastAsia="仿宋_GB2312" w:hAnsi="宋体" w:hint="eastAsia"/>
          <w:sz w:val="28"/>
          <w:szCs w:val="28"/>
        </w:rPr>
        <w:t>（</w:t>
      </w:r>
      <w:r w:rsidR="0029503F" w:rsidRPr="00CE07A1">
        <w:rPr>
          <w:rFonts w:ascii="仿宋_GB2312" w:eastAsia="仿宋_GB2312" w:hAnsi="宋体" w:hint="eastAsia"/>
          <w:sz w:val="28"/>
          <w:szCs w:val="28"/>
        </w:rPr>
        <w:t>二</w:t>
      </w:r>
      <w:r>
        <w:rPr>
          <w:rFonts w:ascii="仿宋_GB2312" w:eastAsia="仿宋_GB2312" w:hAnsi="宋体" w:hint="eastAsia"/>
          <w:sz w:val="28"/>
          <w:szCs w:val="28"/>
        </w:rPr>
        <w:t>）</w:t>
      </w:r>
      <w:r w:rsidR="0029503F" w:rsidRPr="00CE07A1">
        <w:rPr>
          <w:rFonts w:ascii="仿宋_GB2312" w:eastAsia="仿宋_GB2312" w:hAnsi="宋体" w:hint="eastAsia"/>
          <w:sz w:val="28"/>
          <w:szCs w:val="28"/>
        </w:rPr>
        <w:t>、</w:t>
      </w:r>
      <w:r>
        <w:rPr>
          <w:rFonts w:ascii="仿宋_GB2312" w:eastAsia="仿宋_GB2312" w:hAnsi="仿宋_GB2312" w:cs="仿宋_GB2312" w:hint="eastAsia"/>
          <w:color w:val="000000"/>
          <w:sz w:val="28"/>
          <w:szCs w:val="28"/>
        </w:rPr>
        <w:t>证候诊断</w:t>
      </w:r>
    </w:p>
    <w:p w:rsidR="00874E41" w:rsidRPr="00CE07A1" w:rsidRDefault="00874E41" w:rsidP="00874E41">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sidRPr="00CE07A1">
        <w:rPr>
          <w:rFonts w:ascii="仿宋_GB2312" w:eastAsia="仿宋_GB2312" w:hint="eastAsia"/>
          <w:sz w:val="28"/>
          <w:szCs w:val="28"/>
        </w:rPr>
        <w:t>脾虚证：经血非时而下，或淋漓日久不尽，色淡，质稀，神疲倦怠，气短乏力，面色</w:t>
      </w:r>
      <w:r w:rsidRPr="00CE07A1">
        <w:rPr>
          <w:rFonts w:ascii="仿宋_GB2312" w:hint="eastAsia"/>
          <w:sz w:val="28"/>
          <w:szCs w:val="28"/>
        </w:rPr>
        <w:t>晄</w:t>
      </w:r>
      <w:r w:rsidRPr="00CE07A1">
        <w:rPr>
          <w:rFonts w:ascii="仿宋_GB2312" w:eastAsia="仿宋_GB2312" w:hint="eastAsia"/>
          <w:sz w:val="28"/>
          <w:szCs w:val="28"/>
        </w:rPr>
        <w:t>白，小腹空坠，面浮肢肿，纳食减少，大便溏薄；舌淡胖，边有齿痕，苔薄白，脉细弱或缓弱。</w:t>
      </w:r>
    </w:p>
    <w:p w:rsidR="00874E41" w:rsidRPr="00CE07A1" w:rsidRDefault="00874E41" w:rsidP="00874E41">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sidRPr="00CE07A1">
        <w:rPr>
          <w:rFonts w:ascii="仿宋_GB2312" w:eastAsia="仿宋_GB2312"/>
          <w:sz w:val="28"/>
          <w:szCs w:val="28"/>
        </w:rPr>
        <w:t xml:space="preserve"> </w:t>
      </w:r>
      <w:r w:rsidRPr="00CE07A1">
        <w:rPr>
          <w:rFonts w:ascii="仿宋_GB2312" w:eastAsia="仿宋_GB2312" w:hint="eastAsia"/>
          <w:sz w:val="28"/>
          <w:szCs w:val="28"/>
        </w:rPr>
        <w:t>肾阴虚证：经血非时而下，出血量多或淋漓日久不尽，色红，质稠；头晕耳鸣，腰膝酸软，五心烦热，面色潮红，失眠多梦，舌红，少苔，脉细数。</w:t>
      </w:r>
    </w:p>
    <w:p w:rsidR="00874E41" w:rsidRPr="00CE07A1" w:rsidRDefault="00874E41" w:rsidP="00874E41">
      <w:pPr>
        <w:spacing w:line="520" w:lineRule="exact"/>
        <w:ind w:firstLineChars="200" w:firstLine="560"/>
        <w:rPr>
          <w:rFonts w:ascii="仿宋_GB2312" w:eastAsia="仿宋_GB2312"/>
          <w:sz w:val="28"/>
          <w:szCs w:val="28"/>
        </w:rPr>
      </w:pPr>
      <w:r>
        <w:rPr>
          <w:rFonts w:ascii="仿宋_GB2312" w:eastAsia="仿宋_GB2312" w:hint="eastAsia"/>
          <w:sz w:val="28"/>
          <w:szCs w:val="28"/>
        </w:rPr>
        <w:t>3.</w:t>
      </w:r>
      <w:r w:rsidRPr="00CE07A1">
        <w:rPr>
          <w:rFonts w:ascii="仿宋_GB2312" w:eastAsia="仿宋_GB2312" w:hint="eastAsia"/>
          <w:sz w:val="28"/>
          <w:szCs w:val="28"/>
        </w:rPr>
        <w:t>肾阳虚证：经血非时而下，量多或淋漓日久不尽，色淡黯，质清稀，腰膝酸软，畏寒肢冷，面色晦暗，小便清长，夜尿频多，四肢浮肿，大便溏薄，舌淡黯，苔白润，脉沉迟无力。</w:t>
      </w:r>
    </w:p>
    <w:p w:rsidR="00874E41" w:rsidRPr="00CE07A1" w:rsidRDefault="00874E41" w:rsidP="00874E41">
      <w:pPr>
        <w:spacing w:line="520" w:lineRule="exact"/>
        <w:ind w:firstLineChars="200" w:firstLine="560"/>
        <w:rPr>
          <w:rFonts w:ascii="仿宋_GB2312" w:eastAsia="仿宋_GB2312"/>
          <w:sz w:val="28"/>
          <w:szCs w:val="28"/>
        </w:rPr>
      </w:pPr>
      <w:r>
        <w:rPr>
          <w:rFonts w:ascii="仿宋_GB2312" w:eastAsia="仿宋_GB2312" w:hint="eastAsia"/>
          <w:sz w:val="28"/>
          <w:szCs w:val="28"/>
        </w:rPr>
        <w:t>4.</w:t>
      </w:r>
      <w:r w:rsidRPr="00CE07A1">
        <w:rPr>
          <w:rFonts w:ascii="仿宋_GB2312" w:eastAsia="仿宋_GB2312" w:hint="eastAsia"/>
          <w:sz w:val="28"/>
          <w:szCs w:val="28"/>
        </w:rPr>
        <w:t>虚热证：经血非时而下，量多或淋漓日久不尽，色红，质稠，面颊潮红，五心烦热，失眠多梦，潮热盗汗，咽干口燥，大便燥结；质红，少苔，脉细数。</w:t>
      </w:r>
    </w:p>
    <w:p w:rsidR="00874E41" w:rsidRPr="00CE07A1" w:rsidRDefault="00874E41" w:rsidP="00874E41">
      <w:pPr>
        <w:spacing w:line="520" w:lineRule="exact"/>
        <w:ind w:firstLineChars="200" w:firstLine="560"/>
        <w:rPr>
          <w:rFonts w:ascii="仿宋_GB2312" w:eastAsia="仿宋_GB2312"/>
          <w:sz w:val="28"/>
          <w:szCs w:val="28"/>
        </w:rPr>
      </w:pPr>
      <w:r>
        <w:rPr>
          <w:rFonts w:ascii="仿宋_GB2312" w:eastAsia="仿宋_GB2312" w:hint="eastAsia"/>
          <w:sz w:val="28"/>
          <w:szCs w:val="28"/>
        </w:rPr>
        <w:t>5.</w:t>
      </w:r>
      <w:r w:rsidRPr="00CE07A1">
        <w:rPr>
          <w:rFonts w:ascii="仿宋_GB2312" w:eastAsia="仿宋_GB2312" w:hint="eastAsia"/>
          <w:sz w:val="28"/>
          <w:szCs w:val="28"/>
        </w:rPr>
        <w:t>实热证：经血非时而下，量多如崩，或淋漓日久不尽，色红，质稠，口干口苦，渴喜冷饮，心烦燥热，面红目赤，小便黄或大便干结；舌质红，苔黄，脉滑数。</w:t>
      </w:r>
    </w:p>
    <w:p w:rsidR="00874E41" w:rsidRPr="00874E41" w:rsidRDefault="00874E41" w:rsidP="00874E41">
      <w:pPr>
        <w:spacing w:line="520" w:lineRule="exact"/>
        <w:ind w:firstLineChars="200" w:firstLine="560"/>
        <w:rPr>
          <w:rFonts w:ascii="仿宋_GB2312" w:eastAsia="仿宋_GB2312"/>
          <w:sz w:val="28"/>
          <w:szCs w:val="28"/>
        </w:rPr>
      </w:pPr>
      <w:r>
        <w:rPr>
          <w:rFonts w:ascii="仿宋_GB2312" w:eastAsia="仿宋_GB2312" w:hint="eastAsia"/>
          <w:sz w:val="28"/>
          <w:szCs w:val="28"/>
        </w:rPr>
        <w:t>6.</w:t>
      </w:r>
      <w:r w:rsidRPr="00CE07A1">
        <w:rPr>
          <w:rFonts w:ascii="仿宋_GB2312" w:eastAsia="仿宋_GB2312" w:hint="eastAsia"/>
          <w:sz w:val="28"/>
          <w:szCs w:val="28"/>
        </w:rPr>
        <w:t>血瘀证：经血非时而下，出血量时多时少，时出时止，经行不畅，色紫暗有块，小腹疼痛拒按，面色晦暗，胸胁刺痛；舌质紫暗，有瘀点瘀斑，苔薄白，脉涩或弦。</w:t>
      </w:r>
    </w:p>
    <w:p w:rsidR="00874E41" w:rsidRDefault="00874E41" w:rsidP="00672DD7">
      <w:pPr>
        <w:spacing w:line="520" w:lineRule="exact"/>
        <w:rPr>
          <w:rFonts w:ascii="仿宋_GB2312" w:eastAsia="仿宋_GB2312" w:hAnsi="宋体" w:cs="宋体"/>
          <w:sz w:val="28"/>
          <w:szCs w:val="28"/>
        </w:rPr>
      </w:pPr>
      <w:r>
        <w:rPr>
          <w:rFonts w:ascii="仿宋_GB2312" w:eastAsia="仿宋_GB2312" w:hAnsi="宋体" w:cs="宋体" w:hint="eastAsia"/>
          <w:sz w:val="28"/>
          <w:szCs w:val="28"/>
        </w:rPr>
        <w:t>二、治疗方案</w:t>
      </w:r>
    </w:p>
    <w:p w:rsidR="00E05B97" w:rsidRPr="00CE07A1" w:rsidRDefault="00874E41" w:rsidP="00672DD7">
      <w:pPr>
        <w:spacing w:line="520" w:lineRule="exact"/>
        <w:rPr>
          <w:rFonts w:ascii="仿宋_GB2312" w:eastAsia="仿宋_GB2312" w:hAnsi="宋体" w:cs="宋体"/>
          <w:sz w:val="28"/>
          <w:szCs w:val="28"/>
        </w:rPr>
      </w:pPr>
      <w:r>
        <w:rPr>
          <w:rFonts w:ascii="仿宋_GB2312" w:eastAsia="仿宋_GB2312" w:hAnsi="宋体" w:cs="宋体" w:hint="eastAsia"/>
          <w:sz w:val="28"/>
          <w:szCs w:val="28"/>
        </w:rPr>
        <w:t>（一）、</w:t>
      </w:r>
      <w:r w:rsidR="00E05B97" w:rsidRPr="00CE07A1">
        <w:rPr>
          <w:rFonts w:ascii="仿宋_GB2312" w:eastAsia="仿宋_GB2312" w:hAnsi="宋体" w:cs="宋体" w:hint="eastAsia"/>
          <w:sz w:val="28"/>
          <w:szCs w:val="28"/>
        </w:rPr>
        <w:t>治疗</w:t>
      </w:r>
      <w:r w:rsidR="0029503F" w:rsidRPr="00CE07A1">
        <w:rPr>
          <w:rFonts w:ascii="仿宋_GB2312" w:eastAsia="仿宋_GB2312" w:hAnsi="宋体" w:cs="宋体" w:hint="eastAsia"/>
          <w:sz w:val="28"/>
          <w:szCs w:val="28"/>
        </w:rPr>
        <w:t>原则</w:t>
      </w:r>
    </w:p>
    <w:p w:rsidR="00E05B97" w:rsidRPr="00CE07A1" w:rsidRDefault="00E05B97" w:rsidP="00672DD7">
      <w:pPr>
        <w:spacing w:line="520" w:lineRule="exact"/>
        <w:ind w:firstLineChars="200" w:firstLine="560"/>
        <w:rPr>
          <w:rFonts w:ascii="仿宋_GB2312" w:eastAsia="仿宋_GB2312"/>
          <w:sz w:val="28"/>
          <w:szCs w:val="28"/>
        </w:rPr>
      </w:pPr>
      <w:r w:rsidRPr="0075132D">
        <w:rPr>
          <w:rFonts w:ascii="仿宋_GB2312" w:eastAsia="仿宋_GB2312" w:hint="eastAsia"/>
          <w:bCs/>
          <w:sz w:val="28"/>
          <w:szCs w:val="28"/>
        </w:rPr>
        <w:t>出血期治疗：</w:t>
      </w:r>
      <w:r w:rsidRPr="00CE07A1">
        <w:rPr>
          <w:rFonts w:ascii="仿宋_GB2312" w:eastAsia="仿宋_GB2312" w:hAnsi="宋体" w:hint="eastAsia"/>
          <w:sz w:val="28"/>
          <w:szCs w:val="28"/>
        </w:rPr>
        <w:t>本着“急则治其标，缓则治其本”的治疗原则，采用中西医结合综合治疗手段和方法，出血期尽快止血并纠正贫血，改善患者的一般情况，维持稳定的生命体征; 血止后调整周期，固本善后，建立正常的</w:t>
      </w:r>
      <w:r w:rsidRPr="00CE07A1">
        <w:rPr>
          <w:rFonts w:ascii="仿宋_GB2312" w:eastAsia="仿宋_GB2312" w:hint="eastAsia"/>
          <w:sz w:val="28"/>
          <w:szCs w:val="28"/>
        </w:rPr>
        <w:t>月经周期，预防子宫内膜增生和子宫出血复发。有生</w:t>
      </w:r>
      <w:r w:rsidRPr="00CE07A1">
        <w:rPr>
          <w:rFonts w:ascii="仿宋_GB2312" w:eastAsia="仿宋_GB2312" w:hint="eastAsia"/>
          <w:sz w:val="28"/>
          <w:szCs w:val="28"/>
        </w:rPr>
        <w:lastRenderedPageBreak/>
        <w:t>育要求者行促排卵治疗，恢复生殖功能，完成生育后应长期随诊; 对于绝经过渡期患者还应防止子宫内膜病变的发生。</w:t>
      </w:r>
    </w:p>
    <w:p w:rsidR="00295FD8" w:rsidRPr="0062586C" w:rsidRDefault="00E05B97" w:rsidP="007E6F2F">
      <w:pPr>
        <w:spacing w:line="520" w:lineRule="exact"/>
        <w:ind w:firstLineChars="200" w:firstLine="560"/>
        <w:rPr>
          <w:rFonts w:ascii="仿宋_GB2312" w:eastAsia="仿宋_GB2312"/>
          <w:sz w:val="28"/>
          <w:szCs w:val="28"/>
        </w:rPr>
      </w:pPr>
      <w:r w:rsidRPr="0075132D">
        <w:rPr>
          <w:rFonts w:ascii="仿宋_GB2312" w:eastAsia="仿宋_GB2312" w:hint="eastAsia"/>
          <w:sz w:val="28"/>
          <w:szCs w:val="28"/>
        </w:rPr>
        <w:t>急症处理：</w:t>
      </w:r>
      <w:r w:rsidRPr="00CE07A1">
        <w:rPr>
          <w:rFonts w:ascii="仿宋_GB2312" w:eastAsia="仿宋_GB2312" w:hint="eastAsia"/>
          <w:sz w:val="28"/>
          <w:szCs w:val="28"/>
        </w:rPr>
        <w:t>崩漏属血证、急证，崩漏发作之时，出血量多势急，急当“塞流”止崩，以防厥脱，根据患者病情及体质情况选择止血之法。</w:t>
      </w:r>
      <w:r w:rsidR="007E6F2F" w:rsidRPr="00CE07A1">
        <w:rPr>
          <w:rFonts w:ascii="仿宋_GB2312" w:eastAsia="仿宋_GB2312" w:hint="eastAsia"/>
          <w:sz w:val="28"/>
          <w:szCs w:val="28"/>
        </w:rPr>
        <w:t>（1）</w:t>
      </w:r>
      <w:r w:rsidR="007E6F2F">
        <w:rPr>
          <w:rFonts w:ascii="仿宋_GB2312" w:eastAsia="仿宋_GB2312" w:hAnsi="仿宋_GB2312" w:cs="仿宋_GB2312" w:hint="eastAsia"/>
          <w:color w:val="000000"/>
          <w:sz w:val="28"/>
          <w:szCs w:val="28"/>
        </w:rPr>
        <w:t>珍牡调经固冲汤（专科协定方）：煅</w:t>
      </w:r>
      <w:r w:rsidR="007E6F2F" w:rsidRPr="002B0627">
        <w:rPr>
          <w:rFonts w:ascii="仿宋_GB2312" w:eastAsia="仿宋_GB2312" w:hAnsi="仿宋_GB2312" w:cs="仿宋_GB2312" w:hint="eastAsia"/>
          <w:color w:val="000000"/>
          <w:sz w:val="28"/>
          <w:szCs w:val="28"/>
        </w:rPr>
        <w:t>珍珠母</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升麻</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山茱萸</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阿胶</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当归</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鹿角霜</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海螵蛸</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白术</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煅牡蛎</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生蒲黄</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黄芪</w:t>
      </w:r>
      <w:r w:rsidR="007E6F2F">
        <w:rPr>
          <w:rFonts w:ascii="仿宋_GB2312" w:eastAsia="仿宋_GB2312" w:hAnsi="仿宋_GB2312" w:cs="仿宋_GB2312" w:hint="eastAsia"/>
          <w:color w:val="000000"/>
          <w:sz w:val="28"/>
          <w:szCs w:val="28"/>
        </w:rPr>
        <w:t>，人</w:t>
      </w:r>
      <w:r w:rsidR="007E6F2F" w:rsidRPr="002B0627">
        <w:rPr>
          <w:rFonts w:ascii="仿宋_GB2312" w:eastAsia="仿宋_GB2312" w:hAnsi="仿宋_GB2312" w:cs="仿宋_GB2312" w:hint="eastAsia"/>
          <w:color w:val="000000"/>
          <w:sz w:val="28"/>
          <w:szCs w:val="28"/>
        </w:rPr>
        <w:t>参片</w:t>
      </w:r>
      <w:r w:rsidR="007E6F2F">
        <w:rPr>
          <w:rFonts w:ascii="仿宋_GB2312" w:eastAsia="仿宋_GB2312" w:hAnsi="仿宋_GB2312" w:cs="仿宋_GB2312" w:hint="eastAsia"/>
          <w:color w:val="000000"/>
          <w:sz w:val="28"/>
          <w:szCs w:val="28"/>
        </w:rPr>
        <w:t>，</w:t>
      </w:r>
      <w:r w:rsidR="007E6F2F" w:rsidRPr="002B0627">
        <w:rPr>
          <w:rFonts w:ascii="仿宋_GB2312" w:eastAsia="仿宋_GB2312" w:hAnsi="仿宋_GB2312" w:cs="仿宋_GB2312" w:hint="eastAsia"/>
          <w:color w:val="000000"/>
          <w:sz w:val="28"/>
          <w:szCs w:val="28"/>
        </w:rPr>
        <w:t>白芍</w:t>
      </w:r>
      <w:r w:rsidR="007E6F2F">
        <w:rPr>
          <w:rFonts w:ascii="仿宋_GB2312" w:eastAsia="仿宋_GB2312" w:hAnsi="仿宋_GB2312" w:cs="仿宋_GB2312" w:hint="eastAsia"/>
          <w:color w:val="000000"/>
          <w:sz w:val="28"/>
          <w:szCs w:val="28"/>
        </w:rPr>
        <w:t>。血止后以本方为基本方进行辨证加减治疗。</w:t>
      </w:r>
      <w:r w:rsidRPr="00CE07A1">
        <w:rPr>
          <w:rFonts w:ascii="仿宋_GB2312" w:eastAsia="仿宋_GB2312" w:hint="eastAsia"/>
          <w:sz w:val="28"/>
          <w:szCs w:val="28"/>
        </w:rPr>
        <w:t>（</w:t>
      </w:r>
      <w:r w:rsidR="007E6F2F">
        <w:rPr>
          <w:rFonts w:ascii="仿宋_GB2312" w:eastAsia="仿宋_GB2312" w:hint="eastAsia"/>
          <w:sz w:val="28"/>
          <w:szCs w:val="28"/>
        </w:rPr>
        <w:t>2</w:t>
      </w:r>
      <w:r w:rsidRPr="00CE07A1">
        <w:rPr>
          <w:rFonts w:ascii="仿宋_GB2312" w:eastAsia="仿宋_GB2312" w:hint="eastAsia"/>
          <w:sz w:val="28"/>
          <w:szCs w:val="28"/>
        </w:rPr>
        <w:t>）</w:t>
      </w:r>
      <w:r w:rsidR="007E6F2F">
        <w:rPr>
          <w:rFonts w:ascii="仿宋_GB2312" w:eastAsia="仿宋_GB2312" w:hint="eastAsia"/>
          <w:sz w:val="28"/>
          <w:szCs w:val="28"/>
        </w:rPr>
        <w:t>独参</w:t>
      </w:r>
      <w:r w:rsidRPr="00CE07A1">
        <w:rPr>
          <w:rFonts w:ascii="仿宋_GB2312" w:eastAsia="仿宋_GB2312" w:hint="eastAsia"/>
          <w:sz w:val="28"/>
          <w:szCs w:val="28"/>
        </w:rPr>
        <w:t>汤或西洋参10g水煎服。（</w:t>
      </w:r>
      <w:r w:rsidR="007E6F2F">
        <w:rPr>
          <w:rFonts w:ascii="仿宋_GB2312" w:eastAsia="仿宋_GB2312" w:hint="eastAsia"/>
          <w:sz w:val="28"/>
          <w:szCs w:val="28"/>
        </w:rPr>
        <w:t>3</w:t>
      </w:r>
      <w:r w:rsidRPr="00CE07A1">
        <w:rPr>
          <w:rFonts w:ascii="仿宋_GB2312" w:eastAsia="仿宋_GB2312" w:hint="eastAsia"/>
          <w:sz w:val="28"/>
          <w:szCs w:val="28"/>
        </w:rPr>
        <w:t>）参附汤煎服。（</w:t>
      </w:r>
      <w:r w:rsidR="007E6F2F">
        <w:rPr>
          <w:rFonts w:ascii="仿宋_GB2312" w:eastAsia="仿宋_GB2312" w:hint="eastAsia"/>
          <w:sz w:val="28"/>
          <w:szCs w:val="28"/>
        </w:rPr>
        <w:t>4</w:t>
      </w:r>
      <w:r w:rsidRPr="00CE07A1">
        <w:rPr>
          <w:rFonts w:ascii="仿宋_GB2312" w:eastAsia="仿宋_GB2312" w:hint="eastAsia"/>
          <w:sz w:val="28"/>
          <w:szCs w:val="28"/>
        </w:rPr>
        <w:t>）参附注射液或生脉注射液或参麦注射液20ml加入5%葡萄糖250ml静脉滴注。（</w:t>
      </w:r>
      <w:r w:rsidR="007E6F2F">
        <w:rPr>
          <w:rFonts w:ascii="仿宋_GB2312" w:eastAsia="仿宋_GB2312" w:hint="eastAsia"/>
          <w:sz w:val="28"/>
          <w:szCs w:val="28"/>
        </w:rPr>
        <w:t>5</w:t>
      </w:r>
      <w:r w:rsidRPr="00CE07A1">
        <w:rPr>
          <w:rFonts w:ascii="仿宋_GB2312" w:eastAsia="仿宋_GB2312" w:hint="eastAsia"/>
          <w:sz w:val="28"/>
          <w:szCs w:val="28"/>
        </w:rPr>
        <w:t>）三七粉3-6g温开水冲服。（</w:t>
      </w:r>
      <w:r w:rsidR="00BA7219">
        <w:rPr>
          <w:rFonts w:ascii="仿宋_GB2312" w:eastAsia="仿宋_GB2312" w:hint="eastAsia"/>
          <w:sz w:val="28"/>
          <w:szCs w:val="28"/>
        </w:rPr>
        <w:t>6</w:t>
      </w:r>
      <w:r w:rsidRPr="00CE07A1">
        <w:rPr>
          <w:rFonts w:ascii="仿宋_GB2312" w:eastAsia="仿宋_GB2312" w:hint="eastAsia"/>
          <w:sz w:val="28"/>
          <w:szCs w:val="28"/>
        </w:rPr>
        <w:t>）针灸：百会、大墩（双）、隐白（双）穴。（</w:t>
      </w:r>
      <w:r w:rsidR="00BA7219">
        <w:rPr>
          <w:rFonts w:ascii="仿宋_GB2312" w:eastAsia="仿宋_GB2312" w:hint="eastAsia"/>
          <w:sz w:val="28"/>
          <w:szCs w:val="28"/>
        </w:rPr>
        <w:t>7</w:t>
      </w:r>
      <w:r w:rsidRPr="00CE07A1">
        <w:rPr>
          <w:rFonts w:ascii="仿宋_GB2312" w:eastAsia="仿宋_GB2312" w:hint="eastAsia"/>
          <w:sz w:val="28"/>
          <w:szCs w:val="28"/>
        </w:rPr>
        <w:t>）西药或手术止血：抗休克或激素止血。病情严重者行诊刮术。</w:t>
      </w:r>
    </w:p>
    <w:p w:rsidR="00874E41" w:rsidRPr="0062586C" w:rsidRDefault="00874E41" w:rsidP="0062586C">
      <w:pPr>
        <w:spacing w:line="520" w:lineRule="exact"/>
        <w:ind w:firstLineChars="200" w:firstLine="560"/>
        <w:rPr>
          <w:rFonts w:ascii="仿宋_GB2312" w:eastAsia="仿宋_GB2312"/>
          <w:sz w:val="28"/>
          <w:szCs w:val="28"/>
        </w:rPr>
      </w:pPr>
      <w:r w:rsidRPr="0062586C">
        <w:rPr>
          <w:rFonts w:ascii="仿宋_GB2312" w:eastAsia="仿宋_GB2312" w:hint="eastAsia"/>
          <w:sz w:val="28"/>
          <w:szCs w:val="28"/>
        </w:rPr>
        <w:t>（二）</w:t>
      </w:r>
      <w:r w:rsidR="0029503F" w:rsidRPr="0062586C">
        <w:rPr>
          <w:rFonts w:ascii="仿宋_GB2312" w:eastAsia="仿宋_GB2312" w:hint="eastAsia"/>
          <w:sz w:val="28"/>
          <w:szCs w:val="28"/>
        </w:rPr>
        <w:t>、</w:t>
      </w:r>
      <w:r w:rsidRPr="0062586C">
        <w:rPr>
          <w:rFonts w:ascii="仿宋_GB2312" w:eastAsia="仿宋_GB2312" w:hint="eastAsia"/>
          <w:sz w:val="28"/>
          <w:szCs w:val="28"/>
        </w:rPr>
        <w:t>辨证选择中药汤剂、中成药</w:t>
      </w:r>
    </w:p>
    <w:p w:rsidR="00E05B97" w:rsidRPr="00CE07A1" w:rsidRDefault="00874E41" w:rsidP="0062586C">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sidR="00E05B97" w:rsidRPr="00CE07A1">
        <w:rPr>
          <w:rFonts w:ascii="仿宋_GB2312" w:eastAsia="仿宋_GB2312" w:hint="eastAsia"/>
          <w:sz w:val="28"/>
          <w:szCs w:val="28"/>
        </w:rPr>
        <w:t>脾虚证</w:t>
      </w:r>
    </w:p>
    <w:p w:rsidR="00E05B97" w:rsidRPr="00CE07A1" w:rsidRDefault="00E05B97" w:rsidP="0062586C">
      <w:pPr>
        <w:spacing w:line="520" w:lineRule="exact"/>
        <w:ind w:firstLineChars="200" w:firstLine="560"/>
        <w:rPr>
          <w:rFonts w:ascii="仿宋_GB2312" w:eastAsia="仿宋_GB2312"/>
          <w:sz w:val="28"/>
          <w:szCs w:val="28"/>
        </w:rPr>
      </w:pPr>
      <w:r w:rsidRPr="00CE07A1">
        <w:rPr>
          <w:rFonts w:ascii="仿宋_GB2312" w:eastAsia="仿宋_GB2312" w:hint="eastAsia"/>
          <w:sz w:val="28"/>
          <w:szCs w:val="28"/>
        </w:rPr>
        <w:t>治法：益气摄血，固冲止崩。</w:t>
      </w:r>
    </w:p>
    <w:p w:rsidR="00E05B97" w:rsidRDefault="00E05B97" w:rsidP="0062586C">
      <w:pPr>
        <w:spacing w:line="520" w:lineRule="exact"/>
        <w:ind w:firstLineChars="200" w:firstLine="560"/>
        <w:rPr>
          <w:rFonts w:ascii="仿宋_GB2312" w:eastAsia="仿宋_GB2312"/>
          <w:sz w:val="28"/>
          <w:szCs w:val="28"/>
        </w:rPr>
      </w:pPr>
      <w:r w:rsidRPr="00CE07A1">
        <w:rPr>
          <w:rFonts w:ascii="仿宋_GB2312" w:eastAsia="仿宋_GB2312" w:hint="eastAsia"/>
          <w:sz w:val="28"/>
          <w:szCs w:val="28"/>
        </w:rPr>
        <w:t>方药：固本止崩汤。组成：人参、黄芪、白术、熟地黄、姜炭、当归。</w:t>
      </w:r>
    </w:p>
    <w:p w:rsidR="003F7741" w:rsidRPr="007F1CED" w:rsidRDefault="00FC471B" w:rsidP="007F1CED">
      <w:pPr>
        <w:spacing w:line="520" w:lineRule="exact"/>
        <w:ind w:firstLineChars="400" w:firstLine="1120"/>
        <w:rPr>
          <w:rFonts w:ascii="仿宋_GB2312" w:eastAsia="仿宋_GB2312" w:hAnsi="宋体" w:cs="宋体"/>
          <w:sz w:val="28"/>
          <w:szCs w:val="28"/>
        </w:rPr>
      </w:pPr>
      <w:r>
        <w:rPr>
          <w:rFonts w:ascii="仿宋_GB2312" w:eastAsia="仿宋_GB2312" w:hint="eastAsia"/>
          <w:sz w:val="28"/>
          <w:szCs w:val="28"/>
        </w:rPr>
        <w:t>益血生膏方（专科协定膏方）</w:t>
      </w:r>
    </w:p>
    <w:p w:rsidR="00E05B97" w:rsidRPr="00CE07A1" w:rsidRDefault="00874E41" w:rsidP="00672DD7">
      <w:pPr>
        <w:spacing w:line="520" w:lineRule="exact"/>
        <w:ind w:firstLineChars="100" w:firstLine="280"/>
        <w:rPr>
          <w:rFonts w:ascii="仿宋_GB2312" w:eastAsia="仿宋_GB2312"/>
          <w:sz w:val="28"/>
          <w:szCs w:val="28"/>
        </w:rPr>
      </w:pPr>
      <w:r>
        <w:rPr>
          <w:rFonts w:ascii="仿宋_GB2312" w:eastAsia="仿宋_GB2312" w:hint="eastAsia"/>
          <w:sz w:val="28"/>
          <w:szCs w:val="28"/>
        </w:rPr>
        <w:t>2.</w:t>
      </w:r>
      <w:r w:rsidR="00E05B97" w:rsidRPr="00CE07A1">
        <w:rPr>
          <w:rFonts w:ascii="仿宋_GB2312" w:eastAsia="仿宋_GB2312" w:hint="eastAsia"/>
          <w:sz w:val="28"/>
          <w:szCs w:val="28"/>
        </w:rPr>
        <w:t>肾阴虚证</w:t>
      </w:r>
    </w:p>
    <w:p w:rsidR="00E05B97" w:rsidRPr="00CE07A1" w:rsidRDefault="00E05B97" w:rsidP="00672DD7">
      <w:pPr>
        <w:spacing w:line="520" w:lineRule="exact"/>
        <w:ind w:left="420" w:firstLineChars="200" w:firstLine="560"/>
        <w:rPr>
          <w:rFonts w:ascii="仿宋_GB2312" w:eastAsia="仿宋_GB2312"/>
          <w:sz w:val="28"/>
          <w:szCs w:val="28"/>
        </w:rPr>
      </w:pPr>
      <w:r w:rsidRPr="00CE07A1">
        <w:rPr>
          <w:rFonts w:ascii="仿宋_GB2312" w:eastAsia="仿宋_GB2312" w:hint="eastAsia"/>
          <w:sz w:val="28"/>
          <w:szCs w:val="28"/>
        </w:rPr>
        <w:t>治法：补肾益阴，固冲止血。</w:t>
      </w:r>
    </w:p>
    <w:p w:rsidR="00E05B97" w:rsidRDefault="00E05B97" w:rsidP="00672DD7">
      <w:pPr>
        <w:spacing w:line="520" w:lineRule="exact"/>
        <w:ind w:left="420" w:firstLineChars="200" w:firstLine="560"/>
        <w:rPr>
          <w:rFonts w:ascii="仿宋_GB2312" w:eastAsia="仿宋_GB2312"/>
          <w:sz w:val="28"/>
          <w:szCs w:val="28"/>
        </w:rPr>
      </w:pPr>
      <w:r w:rsidRPr="00CE07A1">
        <w:rPr>
          <w:rFonts w:ascii="仿宋_GB2312" w:eastAsia="仿宋_GB2312" w:hint="eastAsia"/>
          <w:sz w:val="28"/>
          <w:szCs w:val="28"/>
        </w:rPr>
        <w:t>方药：左归丸合二至丸。组成：熟地黄、山药、枸杞子、山茱萸、菟丝子、鹿角胶、龟甲胶、川牛膝、女贞子、旱莲草。</w:t>
      </w:r>
    </w:p>
    <w:p w:rsidR="00C82624" w:rsidRDefault="00C82624" w:rsidP="00672DD7">
      <w:pPr>
        <w:spacing w:line="520" w:lineRule="exact"/>
        <w:ind w:left="420" w:firstLineChars="200" w:firstLine="560"/>
        <w:rPr>
          <w:rFonts w:ascii="仿宋_GB2312" w:eastAsia="仿宋_GB2312"/>
          <w:sz w:val="28"/>
          <w:szCs w:val="28"/>
        </w:rPr>
      </w:pPr>
      <w:r>
        <w:rPr>
          <w:rFonts w:ascii="仿宋_GB2312" w:eastAsia="仿宋_GB2312" w:hint="eastAsia"/>
          <w:sz w:val="28"/>
          <w:szCs w:val="28"/>
        </w:rPr>
        <w:t>中成药：左归丸合二至丸。</w:t>
      </w:r>
    </w:p>
    <w:p w:rsidR="00E05B97" w:rsidRPr="00CE07A1" w:rsidRDefault="00874E41" w:rsidP="00672DD7">
      <w:pPr>
        <w:spacing w:line="520" w:lineRule="exact"/>
        <w:rPr>
          <w:rFonts w:ascii="仿宋_GB2312" w:eastAsia="仿宋_GB2312"/>
          <w:sz w:val="28"/>
          <w:szCs w:val="28"/>
        </w:rPr>
      </w:pPr>
      <w:r>
        <w:rPr>
          <w:rFonts w:ascii="仿宋_GB2312" w:eastAsia="仿宋_GB2312" w:hint="eastAsia"/>
          <w:sz w:val="28"/>
          <w:szCs w:val="28"/>
        </w:rPr>
        <w:t>3.</w:t>
      </w:r>
      <w:r w:rsidR="00E05B97" w:rsidRPr="00CE07A1">
        <w:rPr>
          <w:rFonts w:ascii="仿宋_GB2312" w:eastAsia="仿宋_GB2312" w:hint="eastAsia"/>
          <w:sz w:val="28"/>
          <w:szCs w:val="28"/>
        </w:rPr>
        <w:t>肾阳虚证</w:t>
      </w:r>
    </w:p>
    <w:p w:rsidR="00E05B97" w:rsidRPr="00CE07A1" w:rsidRDefault="00E05B97" w:rsidP="00672DD7">
      <w:pPr>
        <w:spacing w:line="520" w:lineRule="exact"/>
        <w:ind w:left="420" w:firstLineChars="200" w:firstLine="560"/>
        <w:rPr>
          <w:rFonts w:ascii="仿宋_GB2312" w:eastAsia="仿宋_GB2312"/>
          <w:sz w:val="28"/>
          <w:szCs w:val="28"/>
        </w:rPr>
      </w:pPr>
      <w:r w:rsidRPr="00CE07A1">
        <w:rPr>
          <w:rFonts w:ascii="仿宋_GB2312" w:eastAsia="仿宋_GB2312" w:hint="eastAsia"/>
          <w:sz w:val="28"/>
          <w:szCs w:val="28"/>
        </w:rPr>
        <w:t>治法：补肾壮阳，固冲止血。</w:t>
      </w:r>
    </w:p>
    <w:p w:rsidR="00E05B97" w:rsidRDefault="00874E41" w:rsidP="00672DD7">
      <w:pPr>
        <w:spacing w:line="520" w:lineRule="exact"/>
        <w:ind w:leftChars="100" w:left="210" w:firstLineChars="300" w:firstLine="840"/>
        <w:rPr>
          <w:rFonts w:ascii="仿宋_GB2312" w:eastAsia="仿宋_GB2312"/>
          <w:sz w:val="28"/>
          <w:szCs w:val="28"/>
        </w:rPr>
      </w:pPr>
      <w:r>
        <w:rPr>
          <w:rFonts w:ascii="仿宋_GB2312" w:eastAsia="仿宋_GB2312" w:hint="eastAsia"/>
          <w:sz w:val="28"/>
          <w:szCs w:val="28"/>
        </w:rPr>
        <w:t>方药</w:t>
      </w:r>
      <w:r w:rsidR="00E05B97" w:rsidRPr="00CE07A1">
        <w:rPr>
          <w:rFonts w:ascii="仿宋_GB2312" w:eastAsia="仿宋_GB2312" w:hint="eastAsia"/>
          <w:sz w:val="28"/>
          <w:szCs w:val="28"/>
        </w:rPr>
        <w:t>：右归丸去肉桂。组成：鹿角胶、制附子、杜仲、枸杞子、菟丝子、熟地黄、山茱萸、山药、当归。</w:t>
      </w:r>
    </w:p>
    <w:p w:rsidR="003F7741" w:rsidRDefault="003F7741" w:rsidP="00672DD7">
      <w:pPr>
        <w:spacing w:line="520" w:lineRule="exact"/>
        <w:ind w:leftChars="100" w:left="210" w:firstLineChars="300" w:firstLine="840"/>
        <w:rPr>
          <w:rFonts w:ascii="仿宋_GB2312" w:eastAsia="仿宋_GB2312"/>
          <w:sz w:val="28"/>
          <w:szCs w:val="28"/>
        </w:rPr>
      </w:pPr>
      <w:r>
        <w:rPr>
          <w:rFonts w:ascii="仿宋_GB2312" w:eastAsia="仿宋_GB2312" w:hint="eastAsia"/>
          <w:sz w:val="28"/>
          <w:szCs w:val="28"/>
        </w:rPr>
        <w:lastRenderedPageBreak/>
        <w:t>中成药：</w:t>
      </w:r>
      <w:r w:rsidR="00073039">
        <w:rPr>
          <w:rFonts w:ascii="仿宋_GB2312" w:eastAsia="仿宋_GB2312" w:hint="eastAsia"/>
          <w:sz w:val="28"/>
          <w:szCs w:val="28"/>
        </w:rPr>
        <w:t>急者</w:t>
      </w:r>
      <w:r>
        <w:rPr>
          <w:rFonts w:ascii="仿宋_GB2312" w:eastAsia="仿宋_GB2312" w:hint="eastAsia"/>
          <w:sz w:val="28"/>
          <w:szCs w:val="28"/>
        </w:rPr>
        <w:t>予回阳益气固脱治疗，如：</w:t>
      </w:r>
      <w:r w:rsidRPr="00CE07A1">
        <w:rPr>
          <w:rFonts w:ascii="仿宋_GB2312" w:eastAsia="仿宋_GB2312" w:hint="eastAsia"/>
          <w:sz w:val="28"/>
          <w:szCs w:val="28"/>
        </w:rPr>
        <w:t>参附注射液</w:t>
      </w:r>
      <w:r>
        <w:rPr>
          <w:rFonts w:ascii="仿宋_GB2312" w:eastAsia="仿宋_GB2312" w:hint="eastAsia"/>
          <w:sz w:val="28"/>
          <w:szCs w:val="28"/>
        </w:rPr>
        <w:t>。</w:t>
      </w:r>
      <w:r w:rsidR="00073039">
        <w:rPr>
          <w:rFonts w:ascii="仿宋_GB2312" w:eastAsia="仿宋_GB2312" w:hint="eastAsia"/>
          <w:sz w:val="28"/>
          <w:szCs w:val="28"/>
        </w:rPr>
        <w:t>缓者予妇科再造丸。</w:t>
      </w:r>
    </w:p>
    <w:p w:rsidR="00E05B97" w:rsidRPr="00CE07A1" w:rsidRDefault="00874E41" w:rsidP="00672DD7">
      <w:pPr>
        <w:spacing w:line="520" w:lineRule="exact"/>
        <w:rPr>
          <w:rFonts w:ascii="仿宋_GB2312" w:eastAsia="仿宋_GB2312"/>
          <w:sz w:val="28"/>
          <w:szCs w:val="28"/>
        </w:rPr>
      </w:pPr>
      <w:r>
        <w:rPr>
          <w:rFonts w:ascii="仿宋_GB2312" w:eastAsia="仿宋_GB2312" w:hint="eastAsia"/>
          <w:sz w:val="28"/>
          <w:szCs w:val="28"/>
        </w:rPr>
        <w:t>4.</w:t>
      </w:r>
      <w:r w:rsidR="00E05B97" w:rsidRPr="00CE07A1">
        <w:rPr>
          <w:rFonts w:ascii="仿宋_GB2312" w:eastAsia="仿宋_GB2312" w:hint="eastAsia"/>
          <w:sz w:val="28"/>
          <w:szCs w:val="28"/>
        </w:rPr>
        <w:t>虚热证</w:t>
      </w:r>
    </w:p>
    <w:p w:rsidR="00E05B97" w:rsidRPr="00CE07A1" w:rsidRDefault="00E05B97" w:rsidP="00672DD7">
      <w:pPr>
        <w:spacing w:line="520" w:lineRule="exact"/>
        <w:ind w:firstLineChars="300" w:firstLine="840"/>
        <w:rPr>
          <w:rFonts w:ascii="仿宋_GB2312" w:eastAsia="仿宋_GB2312"/>
          <w:sz w:val="28"/>
          <w:szCs w:val="28"/>
        </w:rPr>
      </w:pPr>
      <w:r w:rsidRPr="00CE07A1">
        <w:rPr>
          <w:rFonts w:ascii="仿宋_GB2312" w:eastAsia="仿宋_GB2312" w:hint="eastAsia"/>
          <w:sz w:val="28"/>
          <w:szCs w:val="28"/>
        </w:rPr>
        <w:t>治法：滋阴清热，固冲止血。</w:t>
      </w:r>
    </w:p>
    <w:p w:rsidR="00E05B97" w:rsidRPr="002B0627" w:rsidRDefault="00E05B97" w:rsidP="002B0627">
      <w:pPr>
        <w:spacing w:line="520" w:lineRule="exact"/>
        <w:ind w:firstLineChars="300" w:firstLine="840"/>
        <w:rPr>
          <w:rFonts w:ascii="仿宋_GB2312" w:eastAsia="仿宋_GB2312"/>
          <w:sz w:val="28"/>
          <w:szCs w:val="28"/>
        </w:rPr>
      </w:pPr>
      <w:r w:rsidRPr="00CE07A1">
        <w:rPr>
          <w:rFonts w:ascii="仿宋_GB2312" w:eastAsia="仿宋_GB2312" w:hint="eastAsia"/>
          <w:sz w:val="28"/>
          <w:szCs w:val="28"/>
        </w:rPr>
        <w:t>方药：</w:t>
      </w:r>
      <w:r w:rsidR="002B0627" w:rsidRPr="00CE07A1">
        <w:rPr>
          <w:rFonts w:ascii="仿宋_GB2312" w:eastAsia="仿宋_GB2312" w:hint="eastAsia"/>
          <w:sz w:val="28"/>
          <w:szCs w:val="28"/>
        </w:rPr>
        <w:t>保阴煎加阿胶、海螵蛸、仙鹤草、藕节。组成：生地黄、熟地黄、白芍、山药、续断、黄柏、黄芩、阿胶、海螵蛸、仙鹤草、藕节、甘草。</w:t>
      </w:r>
    </w:p>
    <w:p w:rsidR="00C82624" w:rsidRDefault="00C82624" w:rsidP="00672DD7">
      <w:pPr>
        <w:spacing w:line="520" w:lineRule="exact"/>
        <w:ind w:firstLineChars="300" w:firstLine="840"/>
        <w:rPr>
          <w:rFonts w:ascii="仿宋_GB2312" w:eastAsia="仿宋_GB2312"/>
          <w:sz w:val="28"/>
          <w:szCs w:val="28"/>
        </w:rPr>
      </w:pPr>
      <w:r>
        <w:rPr>
          <w:rFonts w:ascii="仿宋_GB2312" w:eastAsia="仿宋_GB2312" w:hint="eastAsia"/>
          <w:sz w:val="28"/>
          <w:szCs w:val="28"/>
        </w:rPr>
        <w:t>中成药：葆宫止血颗粒</w:t>
      </w:r>
      <w:r w:rsidR="00073039">
        <w:rPr>
          <w:rFonts w:ascii="仿宋_GB2312" w:eastAsia="仿宋_GB2312" w:hint="eastAsia"/>
          <w:sz w:val="28"/>
          <w:szCs w:val="28"/>
        </w:rPr>
        <w:t>等</w:t>
      </w:r>
      <w:r>
        <w:rPr>
          <w:rFonts w:ascii="仿宋_GB2312" w:eastAsia="仿宋_GB2312" w:hint="eastAsia"/>
          <w:sz w:val="28"/>
          <w:szCs w:val="28"/>
        </w:rPr>
        <w:t>。</w:t>
      </w:r>
    </w:p>
    <w:p w:rsidR="00E05B97" w:rsidRPr="00CE07A1" w:rsidRDefault="00874E41" w:rsidP="00672DD7">
      <w:pPr>
        <w:spacing w:line="520" w:lineRule="exact"/>
        <w:rPr>
          <w:rFonts w:ascii="仿宋_GB2312" w:eastAsia="仿宋_GB2312"/>
          <w:sz w:val="28"/>
          <w:szCs w:val="28"/>
        </w:rPr>
      </w:pPr>
      <w:r>
        <w:rPr>
          <w:rFonts w:ascii="仿宋_GB2312" w:eastAsia="仿宋_GB2312" w:hint="eastAsia"/>
          <w:sz w:val="28"/>
          <w:szCs w:val="28"/>
        </w:rPr>
        <w:t>5.</w:t>
      </w:r>
      <w:r w:rsidR="00E05B97" w:rsidRPr="00CE07A1">
        <w:rPr>
          <w:rFonts w:ascii="仿宋_GB2312" w:eastAsia="仿宋_GB2312" w:hint="eastAsia"/>
          <w:sz w:val="28"/>
          <w:szCs w:val="28"/>
        </w:rPr>
        <w:t>实热证</w:t>
      </w:r>
    </w:p>
    <w:p w:rsidR="00E05B97" w:rsidRPr="00CE07A1" w:rsidRDefault="00E05B97" w:rsidP="00672DD7">
      <w:pPr>
        <w:spacing w:line="520" w:lineRule="exact"/>
        <w:ind w:firstLineChars="300" w:firstLine="840"/>
        <w:rPr>
          <w:rFonts w:ascii="仿宋_GB2312" w:eastAsia="仿宋_GB2312"/>
          <w:sz w:val="28"/>
          <w:szCs w:val="28"/>
        </w:rPr>
      </w:pPr>
      <w:r w:rsidRPr="00CE07A1">
        <w:rPr>
          <w:rFonts w:ascii="仿宋_GB2312" w:eastAsia="仿宋_GB2312" w:hint="eastAsia"/>
          <w:sz w:val="28"/>
          <w:szCs w:val="28"/>
        </w:rPr>
        <w:t>治法：清热凉血，固冲止血。</w:t>
      </w:r>
    </w:p>
    <w:p w:rsidR="00E05B97" w:rsidRDefault="00E05B97" w:rsidP="00672DD7">
      <w:pPr>
        <w:spacing w:line="520" w:lineRule="exact"/>
        <w:ind w:firstLineChars="300" w:firstLine="840"/>
        <w:rPr>
          <w:rFonts w:ascii="仿宋_GB2312" w:eastAsia="仿宋_GB2312"/>
          <w:sz w:val="28"/>
          <w:szCs w:val="28"/>
        </w:rPr>
      </w:pPr>
      <w:r w:rsidRPr="00CE07A1">
        <w:rPr>
          <w:rFonts w:ascii="仿宋_GB2312" w:eastAsia="仿宋_GB2312" w:hint="eastAsia"/>
          <w:sz w:val="28"/>
          <w:szCs w:val="28"/>
        </w:rPr>
        <w:t>方药：清热固经汤。组成：黄芩、焦栀子、生地黄、地骨皮、地榆、藕节、阿胶、棕榈炭、龟甲、牡蛎、甘草。</w:t>
      </w:r>
    </w:p>
    <w:p w:rsidR="00E05B97" w:rsidRPr="00CE07A1" w:rsidRDefault="00874E41" w:rsidP="00874E41">
      <w:pPr>
        <w:spacing w:line="520" w:lineRule="exact"/>
        <w:rPr>
          <w:rFonts w:ascii="仿宋_GB2312" w:eastAsia="仿宋_GB2312"/>
          <w:sz w:val="28"/>
          <w:szCs w:val="28"/>
        </w:rPr>
      </w:pPr>
      <w:r>
        <w:rPr>
          <w:rFonts w:ascii="仿宋_GB2312" w:eastAsia="仿宋_GB2312" w:hint="eastAsia"/>
          <w:sz w:val="28"/>
          <w:szCs w:val="28"/>
        </w:rPr>
        <w:t>6.</w:t>
      </w:r>
      <w:r w:rsidR="00E05B97" w:rsidRPr="00CE07A1">
        <w:rPr>
          <w:rFonts w:ascii="仿宋_GB2312" w:eastAsia="仿宋_GB2312" w:hint="eastAsia"/>
          <w:sz w:val="28"/>
          <w:szCs w:val="28"/>
        </w:rPr>
        <w:t>血瘀证</w:t>
      </w:r>
    </w:p>
    <w:p w:rsidR="00E05B97" w:rsidRPr="00CE07A1" w:rsidRDefault="00E05B97" w:rsidP="00672DD7">
      <w:pPr>
        <w:spacing w:line="520" w:lineRule="exact"/>
        <w:ind w:firstLineChars="400" w:firstLine="1120"/>
        <w:rPr>
          <w:rFonts w:ascii="仿宋_GB2312" w:eastAsia="仿宋_GB2312"/>
          <w:sz w:val="28"/>
          <w:szCs w:val="28"/>
        </w:rPr>
      </w:pPr>
      <w:r w:rsidRPr="00CE07A1">
        <w:rPr>
          <w:rFonts w:ascii="仿宋_GB2312" w:eastAsia="仿宋_GB2312" w:hint="eastAsia"/>
          <w:sz w:val="28"/>
          <w:szCs w:val="28"/>
        </w:rPr>
        <w:t>治法：活血化瘀，固冲止血。</w:t>
      </w:r>
    </w:p>
    <w:p w:rsidR="00E05B97" w:rsidRDefault="00E05B97" w:rsidP="00672DD7">
      <w:pPr>
        <w:spacing w:line="520" w:lineRule="exact"/>
        <w:ind w:leftChars="200" w:left="420" w:firstLineChars="250" w:firstLine="700"/>
        <w:rPr>
          <w:rFonts w:ascii="仿宋_GB2312" w:eastAsia="仿宋_GB2312"/>
          <w:sz w:val="28"/>
          <w:szCs w:val="28"/>
        </w:rPr>
      </w:pPr>
      <w:r w:rsidRPr="00CE07A1">
        <w:rPr>
          <w:rFonts w:ascii="仿宋_GB2312" w:eastAsia="仿宋_GB2312" w:hint="eastAsia"/>
          <w:sz w:val="28"/>
          <w:szCs w:val="28"/>
        </w:rPr>
        <w:t>方药：逐瘀止崩汤。组成：当归、川芎、三七、没药、五灵脂、丹参、牡丹皮、艾叶、海螵蛸、龙骨、牡蛎、阿胶。</w:t>
      </w:r>
    </w:p>
    <w:p w:rsidR="00874E41" w:rsidRDefault="00704915" w:rsidP="00672DD7">
      <w:pPr>
        <w:spacing w:line="520" w:lineRule="exact"/>
        <w:ind w:leftChars="200" w:left="420" w:firstLineChars="250" w:firstLine="700"/>
        <w:rPr>
          <w:rFonts w:ascii="仿宋_GB2312" w:eastAsia="仿宋_GB2312"/>
          <w:sz w:val="28"/>
          <w:szCs w:val="28"/>
        </w:rPr>
      </w:pPr>
      <w:r>
        <w:rPr>
          <w:rFonts w:ascii="仿宋_GB2312" w:eastAsia="仿宋_GB2312" w:hint="eastAsia"/>
          <w:sz w:val="28"/>
          <w:szCs w:val="28"/>
        </w:rPr>
        <w:t>中成药：三七粉、</w:t>
      </w:r>
      <w:r w:rsidR="00874E41">
        <w:rPr>
          <w:rFonts w:ascii="仿宋_GB2312" w:eastAsia="仿宋_GB2312" w:hint="eastAsia"/>
          <w:sz w:val="28"/>
          <w:szCs w:val="28"/>
        </w:rPr>
        <w:t>伊血安颗粒</w:t>
      </w:r>
    </w:p>
    <w:p w:rsidR="003F7741" w:rsidRDefault="003F7741" w:rsidP="003F7741">
      <w:pPr>
        <w:spacing w:line="520" w:lineRule="exact"/>
        <w:rPr>
          <w:rFonts w:ascii="仿宋_GB2312" w:eastAsia="仿宋_GB2312"/>
          <w:sz w:val="28"/>
          <w:szCs w:val="28"/>
        </w:rPr>
      </w:pPr>
      <w:r>
        <w:rPr>
          <w:rFonts w:ascii="仿宋_GB2312" w:eastAsia="仿宋_GB2312" w:hint="eastAsia"/>
          <w:sz w:val="28"/>
          <w:szCs w:val="28"/>
        </w:rPr>
        <w:t>（三）、中医外治</w:t>
      </w:r>
    </w:p>
    <w:p w:rsidR="003F7741" w:rsidRPr="00570FFC" w:rsidRDefault="003F7741" w:rsidP="00720D58">
      <w:pPr>
        <w:spacing w:line="520" w:lineRule="exact"/>
        <w:ind w:firstLineChars="200" w:firstLine="560"/>
        <w:rPr>
          <w:rFonts w:ascii="仿宋_GB2312" w:eastAsia="仿宋_GB2312" w:hAnsi="宋体"/>
          <w:sz w:val="28"/>
          <w:szCs w:val="28"/>
        </w:rPr>
      </w:pPr>
      <w:r w:rsidRPr="00CE07A1">
        <w:rPr>
          <w:rFonts w:ascii="仿宋_GB2312" w:eastAsia="仿宋_GB2312" w:hAnsi="宋体" w:hint="eastAsia"/>
          <w:sz w:val="28"/>
          <w:szCs w:val="28"/>
        </w:rPr>
        <w:t>1、雷火灸：（1）灸疗崩证：雀啄灸</w:t>
      </w:r>
      <w:r w:rsidR="007651D0">
        <w:rPr>
          <w:rFonts w:ascii="仿宋_GB2312" w:eastAsia="仿宋_GB2312" w:hAnsi="宋体" w:hint="eastAsia"/>
          <w:sz w:val="28"/>
          <w:szCs w:val="28"/>
        </w:rPr>
        <w:t>下腹部（以</w:t>
      </w:r>
      <w:r w:rsidRPr="00CE07A1">
        <w:rPr>
          <w:rFonts w:ascii="仿宋_GB2312" w:eastAsia="仿宋_GB2312" w:hAnsi="宋体" w:hint="eastAsia"/>
          <w:sz w:val="28"/>
          <w:szCs w:val="28"/>
        </w:rPr>
        <w:t>关元</w:t>
      </w:r>
      <w:r w:rsidR="007651D0">
        <w:rPr>
          <w:rFonts w:ascii="仿宋_GB2312" w:eastAsia="仿宋_GB2312" w:hAnsi="宋体" w:hint="eastAsia"/>
          <w:sz w:val="28"/>
          <w:szCs w:val="28"/>
        </w:rPr>
        <w:t>为中心的部位）</w:t>
      </w:r>
      <w:r w:rsidRPr="00CE07A1">
        <w:rPr>
          <w:rFonts w:ascii="仿宋_GB2312" w:eastAsia="仿宋_GB2312" w:hAnsi="宋体" w:hint="eastAsia"/>
          <w:sz w:val="28"/>
          <w:szCs w:val="28"/>
        </w:rPr>
        <w:t>、</w:t>
      </w:r>
      <w:r w:rsidR="007651D0">
        <w:rPr>
          <w:rFonts w:ascii="仿宋_GB2312" w:eastAsia="仿宋_GB2312" w:hAnsi="宋体" w:hint="eastAsia"/>
          <w:sz w:val="28"/>
          <w:szCs w:val="28"/>
        </w:rPr>
        <w:t>双下肢内侧（以双</w:t>
      </w:r>
      <w:r w:rsidRPr="00CE07A1">
        <w:rPr>
          <w:rFonts w:ascii="仿宋_GB2312" w:eastAsia="仿宋_GB2312" w:hAnsi="宋体" w:hint="eastAsia"/>
          <w:sz w:val="28"/>
          <w:szCs w:val="28"/>
        </w:rPr>
        <w:t>三阴交</w:t>
      </w:r>
      <w:r w:rsidR="007651D0">
        <w:rPr>
          <w:rFonts w:ascii="仿宋_GB2312" w:eastAsia="仿宋_GB2312" w:hAnsi="宋体" w:hint="eastAsia"/>
          <w:sz w:val="28"/>
          <w:szCs w:val="28"/>
        </w:rPr>
        <w:t>为中心的部位）</w:t>
      </w:r>
      <w:r w:rsidRPr="00CE07A1">
        <w:rPr>
          <w:rFonts w:ascii="仿宋_GB2312" w:eastAsia="仿宋_GB2312" w:hAnsi="宋体" w:hint="eastAsia"/>
          <w:sz w:val="28"/>
          <w:szCs w:val="28"/>
        </w:rPr>
        <w:t>、</w:t>
      </w:r>
      <w:r w:rsidR="007651D0">
        <w:rPr>
          <w:rFonts w:ascii="仿宋_GB2312" w:eastAsia="仿宋_GB2312" w:hAnsi="宋体" w:hint="eastAsia"/>
          <w:sz w:val="28"/>
          <w:szCs w:val="28"/>
        </w:rPr>
        <w:t>双足部（以双隐白为中心的部位）、背部（分别以</w:t>
      </w:r>
      <w:r w:rsidRPr="00CE07A1">
        <w:rPr>
          <w:rFonts w:ascii="仿宋_GB2312" w:eastAsia="仿宋_GB2312" w:hAnsi="宋体" w:hint="eastAsia"/>
          <w:sz w:val="28"/>
          <w:szCs w:val="28"/>
        </w:rPr>
        <w:t>肾俞、肝俞、</w:t>
      </w:r>
      <w:r w:rsidR="00C82624">
        <w:rPr>
          <w:rFonts w:ascii="仿宋_GB2312" w:eastAsia="仿宋_GB2312" w:hAnsi="宋体" w:hint="eastAsia"/>
          <w:sz w:val="28"/>
          <w:szCs w:val="28"/>
        </w:rPr>
        <w:t>脾俞</w:t>
      </w:r>
      <w:r w:rsidR="007651D0">
        <w:rPr>
          <w:rFonts w:ascii="仿宋_GB2312" w:eastAsia="仿宋_GB2312" w:hAnsi="宋体" w:hint="eastAsia"/>
          <w:sz w:val="28"/>
          <w:szCs w:val="28"/>
        </w:rPr>
        <w:t>为中心的部位）</w:t>
      </w:r>
      <w:r w:rsidR="00C82624">
        <w:rPr>
          <w:rFonts w:ascii="仿宋_GB2312" w:eastAsia="仿宋_GB2312" w:hAnsi="宋体" w:hint="eastAsia"/>
          <w:sz w:val="28"/>
          <w:szCs w:val="28"/>
        </w:rPr>
        <w:t>、</w:t>
      </w:r>
      <w:r w:rsidR="007651D0">
        <w:rPr>
          <w:rFonts w:ascii="仿宋_GB2312" w:eastAsia="仿宋_GB2312" w:hAnsi="宋体" w:hint="eastAsia"/>
          <w:sz w:val="28"/>
          <w:szCs w:val="28"/>
        </w:rPr>
        <w:t>双手部（</w:t>
      </w:r>
      <w:r w:rsidR="00C82624">
        <w:rPr>
          <w:rFonts w:ascii="仿宋_GB2312" w:eastAsia="仿宋_GB2312" w:hAnsi="宋体" w:hint="eastAsia"/>
          <w:sz w:val="28"/>
          <w:szCs w:val="28"/>
        </w:rPr>
        <w:t>十指</w:t>
      </w:r>
      <w:r w:rsidRPr="00CE07A1">
        <w:rPr>
          <w:rFonts w:ascii="仿宋_GB2312" w:eastAsia="仿宋_GB2312" w:hAnsi="宋体" w:hint="eastAsia"/>
          <w:sz w:val="28"/>
          <w:szCs w:val="28"/>
        </w:rPr>
        <w:t>冲</w:t>
      </w:r>
      <w:r w:rsidR="007651D0">
        <w:rPr>
          <w:rFonts w:ascii="仿宋_GB2312" w:eastAsia="仿宋_GB2312" w:hAnsi="宋体" w:hint="eastAsia"/>
          <w:sz w:val="28"/>
          <w:szCs w:val="28"/>
        </w:rPr>
        <w:t>）</w:t>
      </w:r>
      <w:r w:rsidRPr="00CE07A1">
        <w:rPr>
          <w:rFonts w:ascii="仿宋_GB2312" w:eastAsia="仿宋_GB2312" w:hAnsi="宋体" w:hint="eastAsia"/>
          <w:sz w:val="28"/>
          <w:szCs w:val="28"/>
        </w:rPr>
        <w:t>。距离皮肤1cm，9次/壮。（2）灸疗漏证：回旋灸</w:t>
      </w:r>
      <w:r w:rsidR="007651D0">
        <w:rPr>
          <w:rFonts w:ascii="仿宋_GB2312" w:eastAsia="仿宋_GB2312" w:hAnsi="宋体" w:hint="eastAsia"/>
          <w:sz w:val="28"/>
          <w:szCs w:val="28"/>
        </w:rPr>
        <w:t>下腹部（以</w:t>
      </w:r>
      <w:r w:rsidR="007651D0" w:rsidRPr="00CE07A1">
        <w:rPr>
          <w:rFonts w:ascii="仿宋_GB2312" w:eastAsia="仿宋_GB2312" w:hAnsi="宋体" w:hint="eastAsia"/>
          <w:sz w:val="28"/>
          <w:szCs w:val="28"/>
        </w:rPr>
        <w:t>关元</w:t>
      </w:r>
      <w:r w:rsidR="007651D0">
        <w:rPr>
          <w:rFonts w:ascii="仿宋_GB2312" w:eastAsia="仿宋_GB2312" w:hAnsi="宋体" w:hint="eastAsia"/>
          <w:sz w:val="28"/>
          <w:szCs w:val="28"/>
        </w:rPr>
        <w:t>为中心的部位）</w:t>
      </w:r>
      <w:r w:rsidRPr="00CE07A1">
        <w:rPr>
          <w:rFonts w:ascii="仿宋_GB2312" w:eastAsia="仿宋_GB2312" w:hAnsi="宋体" w:hint="eastAsia"/>
          <w:sz w:val="28"/>
          <w:szCs w:val="28"/>
        </w:rPr>
        <w:t>、</w:t>
      </w:r>
      <w:r w:rsidR="007651D0">
        <w:rPr>
          <w:rFonts w:ascii="仿宋_GB2312" w:eastAsia="仿宋_GB2312" w:hAnsi="宋体" w:hint="eastAsia"/>
          <w:sz w:val="28"/>
          <w:szCs w:val="28"/>
        </w:rPr>
        <w:t>双手部（以</w:t>
      </w:r>
      <w:r w:rsidRPr="00CE07A1">
        <w:rPr>
          <w:rFonts w:ascii="仿宋_GB2312" w:eastAsia="仿宋_GB2312" w:hAnsi="宋体" w:hint="eastAsia"/>
          <w:sz w:val="28"/>
          <w:szCs w:val="28"/>
        </w:rPr>
        <w:t>内关</w:t>
      </w:r>
      <w:r w:rsidR="007651D0">
        <w:rPr>
          <w:rFonts w:ascii="仿宋_GB2312" w:eastAsia="仿宋_GB2312" w:hAnsi="宋体" w:hint="eastAsia"/>
          <w:sz w:val="28"/>
          <w:szCs w:val="28"/>
        </w:rPr>
        <w:t>为中心的部位）</w:t>
      </w:r>
      <w:r w:rsidRPr="00CE07A1">
        <w:rPr>
          <w:rFonts w:ascii="仿宋_GB2312" w:eastAsia="仿宋_GB2312" w:hAnsi="宋体" w:hint="eastAsia"/>
          <w:sz w:val="28"/>
          <w:szCs w:val="28"/>
        </w:rPr>
        <w:t>、</w:t>
      </w:r>
      <w:r w:rsidR="007651D0">
        <w:rPr>
          <w:rFonts w:ascii="仿宋_GB2312" w:eastAsia="仿宋_GB2312" w:hAnsi="宋体" w:hint="eastAsia"/>
          <w:sz w:val="28"/>
          <w:szCs w:val="28"/>
        </w:rPr>
        <w:t>双下肢（以双</w:t>
      </w:r>
      <w:r w:rsidRPr="00CE07A1">
        <w:rPr>
          <w:rFonts w:ascii="仿宋_GB2312" w:eastAsia="仿宋_GB2312" w:hAnsi="宋体" w:hint="eastAsia"/>
          <w:sz w:val="28"/>
          <w:szCs w:val="28"/>
        </w:rPr>
        <w:t>足三里、三阴交</w:t>
      </w:r>
      <w:r w:rsidR="007651D0">
        <w:rPr>
          <w:rFonts w:ascii="仿宋_GB2312" w:eastAsia="仿宋_GB2312" w:hAnsi="宋体" w:hint="eastAsia"/>
          <w:sz w:val="28"/>
          <w:szCs w:val="28"/>
        </w:rPr>
        <w:t>、双</w:t>
      </w:r>
      <w:r w:rsidR="007651D0" w:rsidRPr="00CE07A1">
        <w:rPr>
          <w:rFonts w:ascii="仿宋_GB2312" w:eastAsia="仿宋_GB2312" w:hAnsi="宋体" w:hint="eastAsia"/>
          <w:sz w:val="28"/>
          <w:szCs w:val="28"/>
        </w:rPr>
        <w:t>隐白</w:t>
      </w:r>
      <w:r w:rsidR="007651D0">
        <w:rPr>
          <w:rFonts w:ascii="仿宋_GB2312" w:eastAsia="仿宋_GB2312" w:hAnsi="宋体" w:hint="eastAsia"/>
          <w:sz w:val="28"/>
          <w:szCs w:val="28"/>
        </w:rPr>
        <w:t>为中心的部位）</w:t>
      </w:r>
      <w:r w:rsidRPr="00CE07A1">
        <w:rPr>
          <w:rFonts w:ascii="仿宋_GB2312" w:eastAsia="仿宋_GB2312" w:hAnsi="宋体" w:hint="eastAsia"/>
          <w:sz w:val="28"/>
          <w:szCs w:val="28"/>
        </w:rPr>
        <w:t>、</w:t>
      </w:r>
      <w:r w:rsidR="007651D0">
        <w:rPr>
          <w:rFonts w:ascii="仿宋_GB2312" w:eastAsia="仿宋_GB2312" w:hAnsi="宋体" w:hint="eastAsia"/>
          <w:sz w:val="28"/>
          <w:szCs w:val="28"/>
        </w:rPr>
        <w:t>背部（分别以</w:t>
      </w:r>
      <w:r w:rsidR="007651D0" w:rsidRPr="00CE07A1">
        <w:rPr>
          <w:rFonts w:ascii="仿宋_GB2312" w:eastAsia="仿宋_GB2312" w:hAnsi="宋体" w:hint="eastAsia"/>
          <w:sz w:val="28"/>
          <w:szCs w:val="28"/>
        </w:rPr>
        <w:t>肾俞、肝俞、</w:t>
      </w:r>
      <w:r w:rsidR="007651D0">
        <w:rPr>
          <w:rFonts w:ascii="仿宋_GB2312" w:eastAsia="仿宋_GB2312" w:hAnsi="宋体" w:hint="eastAsia"/>
          <w:sz w:val="28"/>
          <w:szCs w:val="28"/>
        </w:rPr>
        <w:t>脾俞为中心的部位）</w:t>
      </w:r>
      <w:r w:rsidRPr="00CE07A1">
        <w:rPr>
          <w:rFonts w:ascii="仿宋_GB2312" w:eastAsia="仿宋_GB2312" w:hAnsi="宋体" w:hint="eastAsia"/>
          <w:sz w:val="28"/>
          <w:szCs w:val="28"/>
        </w:rPr>
        <w:t>。距离皮肤2-3cm，8次/壮，共8壮，也可以选用阿是穴灸腰膝疼痛部位。</w:t>
      </w:r>
      <w:r w:rsidR="002F75DB">
        <w:rPr>
          <w:rFonts w:ascii="仿宋_GB2312" w:eastAsia="仿宋_GB2312" w:hAnsi="宋体" w:hint="eastAsia"/>
          <w:sz w:val="28"/>
          <w:szCs w:val="28"/>
        </w:rPr>
        <w:t>每日1次，一周为</w:t>
      </w:r>
      <w:r w:rsidRPr="00CE07A1">
        <w:rPr>
          <w:rFonts w:ascii="仿宋_GB2312" w:eastAsia="仿宋_GB2312" w:hAnsi="宋体" w:hint="eastAsia"/>
          <w:sz w:val="28"/>
          <w:szCs w:val="28"/>
        </w:rPr>
        <w:t>1个疗程。</w:t>
      </w:r>
    </w:p>
    <w:p w:rsidR="003F7741" w:rsidRPr="00CE07A1" w:rsidRDefault="00720D58" w:rsidP="003F7741">
      <w:pPr>
        <w:spacing w:line="520" w:lineRule="exact"/>
        <w:ind w:firstLineChars="150" w:firstLine="420"/>
        <w:rPr>
          <w:rFonts w:ascii="仿宋_GB2312" w:eastAsia="仿宋_GB2312"/>
          <w:sz w:val="28"/>
          <w:szCs w:val="28"/>
        </w:rPr>
      </w:pPr>
      <w:r>
        <w:rPr>
          <w:rFonts w:ascii="仿宋_GB2312" w:eastAsia="仿宋_GB2312" w:hAnsiTheme="minorEastAsia" w:hint="eastAsia"/>
          <w:sz w:val="28"/>
          <w:szCs w:val="28"/>
        </w:rPr>
        <w:lastRenderedPageBreak/>
        <w:t>2</w:t>
      </w:r>
      <w:r w:rsidR="003F7741" w:rsidRPr="00CE07A1">
        <w:rPr>
          <w:rFonts w:ascii="仿宋_GB2312" w:eastAsia="仿宋_GB2312" w:hAnsiTheme="minorEastAsia" w:hint="eastAsia"/>
          <w:sz w:val="28"/>
          <w:szCs w:val="28"/>
        </w:rPr>
        <w:t>、</w:t>
      </w:r>
      <w:r w:rsidR="003F7741" w:rsidRPr="00CE07A1">
        <w:rPr>
          <w:rFonts w:ascii="仿宋_GB2312" w:eastAsia="仿宋_GB2312" w:hint="eastAsia"/>
          <w:sz w:val="28"/>
          <w:szCs w:val="28"/>
        </w:rPr>
        <w:t>耳穴</w:t>
      </w:r>
      <w:r w:rsidR="00D54CD4">
        <w:rPr>
          <w:rFonts w:ascii="仿宋_GB2312" w:eastAsia="仿宋_GB2312" w:hint="eastAsia"/>
          <w:sz w:val="28"/>
          <w:szCs w:val="28"/>
        </w:rPr>
        <w:t>压豆</w:t>
      </w:r>
      <w:r w:rsidR="003F7741" w:rsidRPr="00CE07A1">
        <w:rPr>
          <w:rFonts w:ascii="仿宋_GB2312" w:eastAsia="仿宋_GB2312" w:hint="eastAsia"/>
          <w:sz w:val="28"/>
          <w:szCs w:val="28"/>
        </w:rPr>
        <w:t>法</w:t>
      </w:r>
      <w:r w:rsidR="00D54CD4">
        <w:rPr>
          <w:rFonts w:ascii="仿宋_GB2312" w:eastAsia="仿宋_GB2312" w:hint="eastAsia"/>
          <w:sz w:val="28"/>
          <w:szCs w:val="28"/>
        </w:rPr>
        <w:t>：主要穴位</w:t>
      </w:r>
      <w:r w:rsidR="003F7741" w:rsidRPr="00CE07A1">
        <w:rPr>
          <w:rFonts w:ascii="仿宋_GB2312" w:eastAsia="仿宋_GB2312" w:hint="eastAsia"/>
          <w:sz w:val="28"/>
          <w:szCs w:val="28"/>
        </w:rPr>
        <w:t>：</w:t>
      </w:r>
      <w:r w:rsidR="003F7741" w:rsidRPr="00DD7DCC">
        <w:rPr>
          <w:rFonts w:ascii="仿宋_GB2312" w:eastAsia="仿宋_GB2312" w:hint="eastAsia"/>
          <w:color w:val="000000" w:themeColor="text1"/>
          <w:sz w:val="28"/>
          <w:szCs w:val="28"/>
        </w:rPr>
        <w:t>耳穴之子宫、卵巢、皮质下、内分泌、肾上腺、神门、脑干、肝、脾、肾</w:t>
      </w:r>
      <w:r w:rsidR="00D54CD4">
        <w:rPr>
          <w:rFonts w:ascii="仿宋_GB2312" w:eastAsia="仿宋_GB2312" w:hint="eastAsia"/>
          <w:color w:val="000000" w:themeColor="text1"/>
          <w:sz w:val="28"/>
          <w:szCs w:val="28"/>
        </w:rPr>
        <w:t>，可随症加减</w:t>
      </w:r>
      <w:r w:rsidR="003F7741" w:rsidRPr="00DD7DCC">
        <w:rPr>
          <w:rFonts w:ascii="仿宋_GB2312" w:eastAsia="仿宋_GB2312" w:hint="eastAsia"/>
          <w:color w:val="000000" w:themeColor="text1"/>
          <w:sz w:val="28"/>
          <w:szCs w:val="28"/>
        </w:rPr>
        <w:t>。</w:t>
      </w:r>
      <w:r w:rsidR="003F7741" w:rsidRPr="00CE07A1">
        <w:rPr>
          <w:rFonts w:ascii="仿宋_GB2312" w:eastAsia="仿宋_GB2312" w:hint="eastAsia"/>
          <w:sz w:val="28"/>
          <w:szCs w:val="28"/>
        </w:rPr>
        <w:t>双耳交替</w:t>
      </w:r>
      <w:r w:rsidR="003F7741">
        <w:rPr>
          <w:rFonts w:ascii="仿宋_GB2312" w:eastAsia="仿宋_GB2312" w:hint="eastAsia"/>
          <w:sz w:val="28"/>
          <w:szCs w:val="28"/>
        </w:rPr>
        <w:t>、</w:t>
      </w:r>
      <w:r w:rsidR="003F7741" w:rsidRPr="00CE07A1">
        <w:rPr>
          <w:rFonts w:ascii="仿宋_GB2312" w:eastAsia="仿宋_GB2312" w:hint="eastAsia"/>
          <w:sz w:val="28"/>
          <w:szCs w:val="28"/>
        </w:rPr>
        <w:t>隔日换药</w:t>
      </w:r>
      <w:r w:rsidR="003F7741">
        <w:rPr>
          <w:rFonts w:ascii="仿宋_GB2312" w:eastAsia="仿宋_GB2312" w:hint="eastAsia"/>
          <w:sz w:val="28"/>
          <w:szCs w:val="28"/>
        </w:rPr>
        <w:t>，</w:t>
      </w:r>
      <w:r w:rsidR="003F7741" w:rsidRPr="00CE07A1">
        <w:rPr>
          <w:rFonts w:ascii="仿宋_GB2312" w:eastAsia="仿宋_GB2312" w:hint="eastAsia"/>
          <w:sz w:val="28"/>
          <w:szCs w:val="28"/>
        </w:rPr>
        <w:t>连续1-4周有效。</w:t>
      </w:r>
    </w:p>
    <w:p w:rsidR="003F7741" w:rsidRDefault="00720D58" w:rsidP="003F7741">
      <w:pPr>
        <w:spacing w:line="520" w:lineRule="exact"/>
        <w:ind w:firstLineChars="150" w:firstLine="420"/>
        <w:rPr>
          <w:rFonts w:ascii="仿宋_GB2312" w:eastAsia="仿宋_GB2312"/>
          <w:color w:val="FF0000"/>
          <w:sz w:val="28"/>
          <w:szCs w:val="28"/>
        </w:rPr>
      </w:pPr>
      <w:r>
        <w:rPr>
          <w:rFonts w:ascii="仿宋_GB2312" w:eastAsia="仿宋_GB2312" w:hAnsiTheme="minorEastAsia" w:hint="eastAsia"/>
          <w:sz w:val="28"/>
          <w:szCs w:val="28"/>
        </w:rPr>
        <w:t>3</w:t>
      </w:r>
      <w:r w:rsidR="003F7741" w:rsidRPr="00C80422">
        <w:rPr>
          <w:rFonts w:ascii="仿宋_GB2312" w:eastAsia="仿宋_GB2312" w:hAnsiTheme="minorEastAsia" w:hint="eastAsia"/>
          <w:sz w:val="28"/>
          <w:szCs w:val="28"/>
        </w:rPr>
        <w:t>、</w:t>
      </w:r>
      <w:r w:rsidR="003F7741" w:rsidRPr="00C80422">
        <w:rPr>
          <w:rFonts w:ascii="仿宋_GB2312" w:eastAsia="仿宋_GB2312" w:hint="eastAsia"/>
          <w:sz w:val="28"/>
          <w:szCs w:val="28"/>
        </w:rPr>
        <w:t>穴位贴敷疗法：选用煅牡蛎,艾叶炭，仙鹤草，黄芪，煅龙骨，</w:t>
      </w:r>
      <w:r w:rsidR="003F7741">
        <w:rPr>
          <w:rFonts w:ascii="仿宋_GB2312" w:eastAsia="仿宋_GB2312" w:hint="eastAsia"/>
          <w:sz w:val="28"/>
          <w:szCs w:val="28"/>
        </w:rPr>
        <w:t>主要穴位：</w:t>
      </w:r>
      <w:r w:rsidR="003F7741" w:rsidRPr="00C80422">
        <w:rPr>
          <w:rFonts w:ascii="仿宋_GB2312" w:eastAsia="仿宋_GB2312" w:hint="eastAsia"/>
          <w:sz w:val="28"/>
          <w:szCs w:val="28"/>
        </w:rPr>
        <w:t>神阙、关元、双三阴交、双血海</w:t>
      </w:r>
      <w:r w:rsidR="00D54CD4">
        <w:rPr>
          <w:rFonts w:ascii="仿宋_GB2312" w:eastAsia="仿宋_GB2312" w:hint="eastAsia"/>
          <w:sz w:val="28"/>
          <w:szCs w:val="28"/>
        </w:rPr>
        <w:t>，可随症</w:t>
      </w:r>
      <w:r w:rsidR="003F7741">
        <w:rPr>
          <w:rFonts w:ascii="仿宋_GB2312" w:eastAsia="仿宋_GB2312" w:hint="eastAsia"/>
          <w:sz w:val="28"/>
          <w:szCs w:val="28"/>
        </w:rPr>
        <w:t>加减</w:t>
      </w:r>
      <w:r w:rsidR="003F7741" w:rsidRPr="00C80422">
        <w:rPr>
          <w:rFonts w:ascii="仿宋_GB2312" w:eastAsia="仿宋_GB2312" w:hint="eastAsia"/>
          <w:sz w:val="28"/>
          <w:szCs w:val="28"/>
        </w:rPr>
        <w:t>。</w:t>
      </w:r>
    </w:p>
    <w:p w:rsidR="003F7741" w:rsidRPr="00CE07A1" w:rsidRDefault="00720D58" w:rsidP="003F7741">
      <w:pPr>
        <w:spacing w:line="520" w:lineRule="exact"/>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4</w:t>
      </w:r>
      <w:r w:rsidR="003F7741" w:rsidRPr="00CE07A1">
        <w:rPr>
          <w:rFonts w:ascii="仿宋_GB2312" w:eastAsia="仿宋_GB2312" w:hAnsiTheme="minorEastAsia" w:hint="eastAsia"/>
          <w:sz w:val="28"/>
          <w:szCs w:val="28"/>
        </w:rPr>
        <w:t>、</w:t>
      </w:r>
      <w:r w:rsidR="003F7741" w:rsidRPr="00CE07A1">
        <w:rPr>
          <w:rFonts w:ascii="仿宋_GB2312" w:eastAsia="仿宋_GB2312" w:hint="eastAsia"/>
          <w:sz w:val="28"/>
          <w:szCs w:val="28"/>
        </w:rPr>
        <w:t>针灸：脾虚证选用脾俞、气海、足三里穴。肾阴虚证选用肾俞、太溪、阴谷</w:t>
      </w:r>
      <w:r w:rsidR="002F75DB">
        <w:rPr>
          <w:rFonts w:ascii="仿宋_GB2312" w:eastAsia="仿宋_GB2312" w:hint="eastAsia"/>
          <w:sz w:val="28"/>
          <w:szCs w:val="28"/>
        </w:rPr>
        <w:t>、三阴交穴。肾阳虚证选用肾俞、命门、气海、关元、足三里、百会穴</w:t>
      </w:r>
      <w:r w:rsidR="003F7741" w:rsidRPr="00CE07A1">
        <w:rPr>
          <w:rFonts w:ascii="仿宋_GB2312" w:eastAsia="仿宋_GB2312" w:hint="eastAsia"/>
          <w:sz w:val="28"/>
          <w:szCs w:val="28"/>
        </w:rPr>
        <w:t>。实热证选用血海、</w:t>
      </w:r>
      <w:r w:rsidR="003F7741" w:rsidRPr="00CE07A1">
        <w:rPr>
          <w:rFonts w:ascii="仿宋_GB2312" w:eastAsia="仿宋_GB2312" w:hAnsiTheme="minorEastAsia" w:hint="eastAsia"/>
          <w:sz w:val="28"/>
          <w:szCs w:val="28"/>
        </w:rPr>
        <w:t>行间、曲池、合谷、少海、膈俞穴。虚热证：三阴交、太溪。血瘀证选用血海、太冲穴。</w:t>
      </w:r>
    </w:p>
    <w:p w:rsidR="00E05B97" w:rsidRDefault="002F75DB" w:rsidP="00672DD7">
      <w:pPr>
        <w:spacing w:line="520" w:lineRule="exact"/>
        <w:rPr>
          <w:rFonts w:ascii="仿宋_GB2312" w:eastAsia="仿宋_GB2312"/>
          <w:sz w:val="28"/>
          <w:szCs w:val="28"/>
        </w:rPr>
      </w:pPr>
      <w:r>
        <w:rPr>
          <w:rFonts w:ascii="仿宋_GB2312" w:eastAsia="仿宋_GB2312" w:hint="eastAsia"/>
          <w:sz w:val="28"/>
          <w:szCs w:val="28"/>
        </w:rPr>
        <w:t>（四）</w:t>
      </w:r>
      <w:r w:rsidR="0029503F" w:rsidRPr="00CE07A1">
        <w:rPr>
          <w:rFonts w:ascii="仿宋_GB2312" w:eastAsia="仿宋_GB2312" w:hint="eastAsia"/>
          <w:sz w:val="28"/>
          <w:szCs w:val="28"/>
        </w:rPr>
        <w:t>、</w:t>
      </w:r>
      <w:r w:rsidR="00E05B97" w:rsidRPr="00CE07A1">
        <w:rPr>
          <w:rFonts w:ascii="仿宋_GB2312" w:eastAsia="仿宋_GB2312" w:hint="eastAsia"/>
          <w:sz w:val="28"/>
          <w:szCs w:val="28"/>
        </w:rPr>
        <w:t>西医治疗</w:t>
      </w:r>
    </w:p>
    <w:p w:rsidR="00700830" w:rsidRPr="00700830" w:rsidRDefault="00700830" w:rsidP="00295FD8">
      <w:pPr>
        <w:spacing w:line="520" w:lineRule="exact"/>
        <w:ind w:firstLineChars="200" w:firstLine="560"/>
        <w:rPr>
          <w:rFonts w:ascii="仿宋_GB2312" w:eastAsia="仿宋_GB2312"/>
          <w:sz w:val="28"/>
          <w:szCs w:val="28"/>
        </w:rPr>
      </w:pPr>
      <w:r>
        <w:rPr>
          <w:rFonts w:ascii="仿宋_GB2312" w:eastAsia="仿宋_GB2312" w:hint="eastAsia"/>
          <w:sz w:val="28"/>
          <w:szCs w:val="28"/>
        </w:rPr>
        <w:t>治疗原则是</w:t>
      </w:r>
      <w:r w:rsidR="00295FD8">
        <w:rPr>
          <w:rFonts w:ascii="仿宋_GB2312" w:eastAsia="仿宋_GB2312" w:hint="eastAsia"/>
          <w:sz w:val="28"/>
          <w:szCs w:val="28"/>
        </w:rPr>
        <w:t>出血期止血并纠正贫血，血止后调整周期预防子宫内膜增生和异常子宫出血复发，有生育要求者促排卵。</w:t>
      </w:r>
      <w:r w:rsidRPr="00CE07A1">
        <w:rPr>
          <w:rFonts w:ascii="仿宋_GB2312" w:eastAsia="仿宋_GB2312" w:hint="eastAsia"/>
          <w:sz w:val="28"/>
          <w:szCs w:val="28"/>
        </w:rPr>
        <w:t>不同方法的选择需参考年龄、出血量、出血速度、贫血程度、患者耐受程度、有无生育要求等。</w:t>
      </w:r>
    </w:p>
    <w:p w:rsidR="00700830" w:rsidRDefault="00700830" w:rsidP="00672DD7">
      <w:pPr>
        <w:spacing w:line="520" w:lineRule="exact"/>
        <w:rPr>
          <w:rFonts w:ascii="仿宋_GB2312" w:eastAsia="仿宋_GB2312"/>
          <w:sz w:val="28"/>
          <w:szCs w:val="28"/>
        </w:rPr>
      </w:pPr>
      <w:r>
        <w:rPr>
          <w:rFonts w:ascii="仿宋_GB2312" w:eastAsia="仿宋_GB2312" w:hint="eastAsia"/>
          <w:sz w:val="28"/>
          <w:szCs w:val="28"/>
        </w:rPr>
        <w:t>1.止血</w:t>
      </w:r>
    </w:p>
    <w:p w:rsidR="00E05B97" w:rsidRPr="00CE07A1" w:rsidRDefault="00295FD8" w:rsidP="00700830">
      <w:pPr>
        <w:spacing w:line="520" w:lineRule="exact"/>
        <w:ind w:firstLineChars="200" w:firstLine="560"/>
        <w:rPr>
          <w:rFonts w:ascii="仿宋_GB2312" w:eastAsia="仿宋_GB2312"/>
          <w:sz w:val="28"/>
          <w:szCs w:val="28"/>
        </w:rPr>
      </w:pPr>
      <w:r>
        <w:rPr>
          <w:rFonts w:ascii="仿宋_GB2312" w:eastAsia="仿宋_GB2312" w:hint="eastAsia"/>
          <w:sz w:val="28"/>
          <w:szCs w:val="28"/>
        </w:rPr>
        <w:t>（1）</w:t>
      </w:r>
      <w:r w:rsidR="00E05B97" w:rsidRPr="00CE07A1">
        <w:rPr>
          <w:rFonts w:ascii="仿宋_GB2312" w:eastAsia="仿宋_GB2312" w:hint="eastAsia"/>
          <w:sz w:val="28"/>
          <w:szCs w:val="28"/>
        </w:rPr>
        <w:t>性激素为首选药物，尽量使用最低有效剂量，为尽快止血而药量较大时应及时合理调整剂量，治疗过程严密观察，以免因性激素应用不当而引起医源性出血。</w:t>
      </w:r>
    </w:p>
    <w:p w:rsidR="00295FD8" w:rsidRPr="009B383C" w:rsidRDefault="00295FD8" w:rsidP="00672DD7">
      <w:pPr>
        <w:spacing w:line="520" w:lineRule="exact"/>
        <w:ind w:firstLineChars="200" w:firstLine="560"/>
        <w:rPr>
          <w:rFonts w:ascii="仿宋_GB2312" w:eastAsia="仿宋_GB2312"/>
          <w:sz w:val="28"/>
          <w:szCs w:val="28"/>
        </w:rPr>
      </w:pPr>
      <w:r>
        <w:rPr>
          <w:rFonts w:ascii="仿宋_GB2312" w:eastAsia="仿宋_GB2312" w:hAnsi="Times New Roman" w:cs="Times New Roman" w:hint="eastAsia"/>
          <w:sz w:val="28"/>
          <w:szCs w:val="28"/>
        </w:rPr>
        <w:t>（2）诊断性刮宫：迅速止血，并有诊断价值，适用于大量出血且药物治疗无效需立即止血或需要子宫内膜组织学检查的患者。</w:t>
      </w:r>
    </w:p>
    <w:p w:rsidR="00F76C88" w:rsidRDefault="007A680C" w:rsidP="00F76C88">
      <w:pPr>
        <w:spacing w:line="520" w:lineRule="exact"/>
        <w:rPr>
          <w:rFonts w:ascii="仿宋_GB2312" w:eastAsia="仿宋_GB2312"/>
          <w:b/>
          <w:bCs/>
          <w:sz w:val="28"/>
          <w:szCs w:val="28"/>
        </w:rPr>
      </w:pPr>
      <w:r>
        <w:rPr>
          <w:rFonts w:ascii="仿宋_GB2312" w:eastAsia="仿宋_GB2312" w:hint="eastAsia"/>
          <w:bCs/>
          <w:sz w:val="28"/>
          <w:szCs w:val="28"/>
        </w:rPr>
        <w:t>(五)、</w:t>
      </w:r>
      <w:r w:rsidR="00E05B97" w:rsidRPr="00CE07A1">
        <w:rPr>
          <w:rFonts w:ascii="仿宋_GB2312" w:eastAsia="仿宋_GB2312" w:hint="eastAsia"/>
          <w:bCs/>
          <w:sz w:val="28"/>
          <w:szCs w:val="28"/>
        </w:rPr>
        <w:t>血止后治疗</w:t>
      </w:r>
      <w:r w:rsidR="00BF1BB9" w:rsidRPr="00CE07A1">
        <w:rPr>
          <w:rFonts w:ascii="仿宋_GB2312" w:eastAsia="仿宋_GB2312" w:hint="eastAsia"/>
          <w:b/>
          <w:bCs/>
          <w:sz w:val="28"/>
          <w:szCs w:val="28"/>
        </w:rPr>
        <w:t xml:space="preserve">  </w:t>
      </w:r>
    </w:p>
    <w:p w:rsidR="00E05B97" w:rsidRPr="00BE725C" w:rsidRDefault="00E05B97" w:rsidP="00F76C88">
      <w:pPr>
        <w:spacing w:line="520" w:lineRule="exact"/>
        <w:ind w:firstLineChars="196" w:firstLine="549"/>
        <w:rPr>
          <w:rFonts w:ascii="仿宋_GB2312" w:eastAsia="仿宋_GB2312" w:hAnsi="Times New Roman" w:cs="Times New Roman"/>
          <w:sz w:val="28"/>
          <w:szCs w:val="28"/>
        </w:rPr>
      </w:pPr>
      <w:r w:rsidRPr="00CE07A1">
        <w:rPr>
          <w:rFonts w:ascii="仿宋_GB2312" w:eastAsia="仿宋_GB2312" w:hint="eastAsia"/>
          <w:sz w:val="28"/>
          <w:szCs w:val="28"/>
        </w:rPr>
        <w:t>崩漏血止后要治本调经。青春期、育龄期根据患者不同证候结合中药周期疗法辨证祛因，调经治本，使机体脏腑气血冲任等恢复正常，胞宫藏泻有时，月经恢复正常；绝经过渡期根据不同证候辨证祛因，调理善后，使脏腑阴阳气血复常，顺利绝经，防止</w:t>
      </w:r>
      <w:r w:rsidRPr="00BE725C">
        <w:rPr>
          <w:rFonts w:ascii="仿宋_GB2312" w:eastAsia="仿宋_GB2312" w:hAnsi="Times New Roman" w:cs="Times New Roman" w:hint="eastAsia"/>
          <w:sz w:val="28"/>
          <w:szCs w:val="28"/>
        </w:rPr>
        <w:t>子宫内膜病变。（推荐调经治疗 3 个月经周期。）</w:t>
      </w:r>
    </w:p>
    <w:p w:rsidR="00477262" w:rsidRPr="00BE725C" w:rsidRDefault="00477262" w:rsidP="00BE725C">
      <w:pPr>
        <w:spacing w:line="520" w:lineRule="exact"/>
        <w:ind w:firstLineChars="200" w:firstLine="560"/>
        <w:rPr>
          <w:rFonts w:ascii="仿宋_GB2312" w:eastAsia="仿宋_GB2312"/>
          <w:sz w:val="28"/>
          <w:szCs w:val="28"/>
        </w:rPr>
      </w:pPr>
      <w:r w:rsidRPr="00BE725C">
        <w:rPr>
          <w:rFonts w:ascii="仿宋_GB2312" w:eastAsia="仿宋_GB2312" w:hint="eastAsia"/>
          <w:sz w:val="28"/>
          <w:szCs w:val="28"/>
        </w:rPr>
        <w:lastRenderedPageBreak/>
        <w:t>三、疗效评价</w:t>
      </w:r>
    </w:p>
    <w:p w:rsidR="00477262" w:rsidRPr="00BE725C" w:rsidRDefault="00477262" w:rsidP="00BE725C">
      <w:pPr>
        <w:spacing w:line="520" w:lineRule="exact"/>
        <w:ind w:firstLineChars="200" w:firstLine="560"/>
        <w:rPr>
          <w:rFonts w:ascii="仿宋_GB2312" w:eastAsia="仿宋_GB2312"/>
          <w:sz w:val="28"/>
          <w:szCs w:val="28"/>
        </w:rPr>
      </w:pPr>
      <w:r w:rsidRPr="00BE725C">
        <w:rPr>
          <w:rFonts w:ascii="仿宋_GB2312" w:eastAsia="仿宋_GB2312" w:hint="eastAsia"/>
          <w:sz w:val="28"/>
          <w:szCs w:val="28"/>
        </w:rPr>
        <w:t>（一）评价标准（参照《中药新药临床研究指导原则》及《中医内科常见病诊疗指南》）</w:t>
      </w:r>
    </w:p>
    <w:p w:rsidR="00477262" w:rsidRPr="00BE725C" w:rsidRDefault="00477262" w:rsidP="00477262">
      <w:pPr>
        <w:adjustRightInd w:val="0"/>
        <w:snapToGrid w:val="0"/>
        <w:spacing w:line="360" w:lineRule="auto"/>
        <w:ind w:firstLineChars="200" w:firstLine="560"/>
        <w:jc w:val="left"/>
        <w:rPr>
          <w:rFonts w:ascii="仿宋_GB2312" w:eastAsia="仿宋_GB2312"/>
          <w:sz w:val="28"/>
          <w:szCs w:val="28"/>
        </w:rPr>
      </w:pPr>
      <w:r w:rsidRPr="00BE725C">
        <w:rPr>
          <w:rFonts w:ascii="仿宋_GB2312" w:eastAsia="仿宋_GB2312" w:hint="eastAsia"/>
          <w:sz w:val="28"/>
          <w:szCs w:val="28"/>
        </w:rPr>
        <w:t>1.主要症状疗效评价标准</w:t>
      </w:r>
    </w:p>
    <w:p w:rsidR="003102B4" w:rsidRPr="003102B4" w:rsidRDefault="00477262" w:rsidP="003102B4">
      <w:pPr>
        <w:adjustRightInd w:val="0"/>
        <w:snapToGrid w:val="0"/>
        <w:spacing w:line="360" w:lineRule="auto"/>
        <w:ind w:firstLineChars="200" w:firstLine="560"/>
        <w:jc w:val="left"/>
        <w:rPr>
          <w:rFonts w:ascii="仿宋_GB2312" w:eastAsia="仿宋_GB2312"/>
          <w:sz w:val="28"/>
          <w:szCs w:val="28"/>
        </w:rPr>
      </w:pPr>
      <w:r w:rsidRPr="00BE725C">
        <w:rPr>
          <w:rFonts w:ascii="仿宋_GB2312" w:eastAsia="仿宋_GB2312" w:hint="eastAsia"/>
          <w:sz w:val="28"/>
          <w:szCs w:val="28"/>
        </w:rPr>
        <w:t>主要症状（崩漏）的记录与评价。</w:t>
      </w:r>
    </w:p>
    <w:p w:rsidR="00477262" w:rsidRPr="00BE725C" w:rsidRDefault="00477262" w:rsidP="00477262">
      <w:pPr>
        <w:adjustRightInd w:val="0"/>
        <w:snapToGrid w:val="0"/>
        <w:spacing w:line="360" w:lineRule="auto"/>
        <w:ind w:firstLineChars="200" w:firstLine="560"/>
        <w:jc w:val="left"/>
        <w:rPr>
          <w:rFonts w:ascii="仿宋_GB2312" w:eastAsia="仿宋_GB2312"/>
          <w:sz w:val="28"/>
          <w:szCs w:val="28"/>
        </w:rPr>
      </w:pPr>
      <w:r w:rsidRPr="00BE725C">
        <w:rPr>
          <w:rFonts w:ascii="仿宋_GB2312" w:eastAsia="仿宋_GB2312" w:hint="eastAsia"/>
          <w:sz w:val="28"/>
          <w:szCs w:val="28"/>
        </w:rPr>
        <w:t>（1</w:t>
      </w:r>
      <w:r w:rsidR="003102B4">
        <w:rPr>
          <w:rFonts w:ascii="仿宋_GB2312" w:eastAsia="仿宋_GB2312" w:hint="eastAsia"/>
          <w:sz w:val="28"/>
          <w:szCs w:val="28"/>
        </w:rPr>
        <w:t>）痊愈：月经的周期、经量、经期恢复正常，其他症状消失</w:t>
      </w:r>
      <w:r w:rsidRPr="00BE725C">
        <w:rPr>
          <w:rFonts w:ascii="仿宋_GB2312" w:eastAsia="仿宋_GB2312" w:hint="eastAsia"/>
          <w:sz w:val="28"/>
          <w:szCs w:val="28"/>
        </w:rPr>
        <w:t>。</w:t>
      </w:r>
    </w:p>
    <w:p w:rsidR="00477262" w:rsidRPr="00BE725C" w:rsidRDefault="00477262" w:rsidP="00477262">
      <w:pPr>
        <w:adjustRightInd w:val="0"/>
        <w:snapToGrid w:val="0"/>
        <w:spacing w:line="360" w:lineRule="auto"/>
        <w:ind w:firstLineChars="200" w:firstLine="560"/>
        <w:jc w:val="left"/>
        <w:rPr>
          <w:rFonts w:ascii="仿宋_GB2312" w:eastAsia="仿宋_GB2312"/>
          <w:sz w:val="28"/>
          <w:szCs w:val="28"/>
        </w:rPr>
      </w:pPr>
      <w:r w:rsidRPr="00BE725C">
        <w:rPr>
          <w:rFonts w:ascii="仿宋_GB2312" w:eastAsia="仿宋_GB2312" w:hint="eastAsia"/>
          <w:sz w:val="28"/>
          <w:szCs w:val="28"/>
        </w:rPr>
        <w:t>（</w:t>
      </w:r>
      <w:r w:rsidR="004D35C8">
        <w:rPr>
          <w:rFonts w:ascii="仿宋_GB2312" w:eastAsia="仿宋_GB2312" w:hint="eastAsia"/>
          <w:sz w:val="28"/>
          <w:szCs w:val="28"/>
        </w:rPr>
        <w:t>2</w:t>
      </w:r>
      <w:r w:rsidRPr="00BE725C">
        <w:rPr>
          <w:rFonts w:ascii="仿宋_GB2312" w:eastAsia="仿宋_GB2312" w:hint="eastAsia"/>
          <w:sz w:val="28"/>
          <w:szCs w:val="28"/>
        </w:rPr>
        <w:t>）</w:t>
      </w:r>
      <w:r w:rsidR="004D35C8">
        <w:rPr>
          <w:rFonts w:ascii="仿宋_GB2312" w:eastAsia="仿宋_GB2312" w:hint="eastAsia"/>
          <w:sz w:val="28"/>
          <w:szCs w:val="28"/>
        </w:rPr>
        <w:t>好转</w:t>
      </w:r>
      <w:r w:rsidRPr="00BE725C">
        <w:rPr>
          <w:rFonts w:ascii="仿宋_GB2312" w:eastAsia="仿宋_GB2312" w:hint="eastAsia"/>
          <w:sz w:val="28"/>
          <w:szCs w:val="28"/>
        </w:rPr>
        <w:t>：月</w:t>
      </w:r>
      <w:r w:rsidR="00A95104">
        <w:rPr>
          <w:rFonts w:ascii="仿宋_GB2312" w:eastAsia="仿宋_GB2312" w:hint="eastAsia"/>
          <w:sz w:val="28"/>
          <w:szCs w:val="28"/>
        </w:rPr>
        <w:t>经周期、经量、经期较治疗前改善，其他症状较治疗前减轻</w:t>
      </w:r>
      <w:r w:rsidRPr="00BE725C">
        <w:rPr>
          <w:rFonts w:ascii="仿宋_GB2312" w:eastAsia="仿宋_GB2312" w:hint="eastAsia"/>
          <w:sz w:val="28"/>
          <w:szCs w:val="28"/>
        </w:rPr>
        <w:t>。</w:t>
      </w:r>
    </w:p>
    <w:p w:rsidR="00477262" w:rsidRPr="00A95104" w:rsidRDefault="00477262" w:rsidP="00A95104">
      <w:pPr>
        <w:adjustRightInd w:val="0"/>
        <w:snapToGrid w:val="0"/>
        <w:spacing w:line="360" w:lineRule="auto"/>
        <w:ind w:firstLineChars="200" w:firstLine="560"/>
        <w:jc w:val="left"/>
        <w:rPr>
          <w:rFonts w:ascii="仿宋_GB2312" w:eastAsia="仿宋_GB2312"/>
          <w:sz w:val="28"/>
          <w:szCs w:val="28"/>
        </w:rPr>
      </w:pPr>
      <w:r w:rsidRPr="00BE725C">
        <w:rPr>
          <w:rFonts w:ascii="仿宋_GB2312" w:eastAsia="仿宋_GB2312" w:hint="eastAsia"/>
          <w:sz w:val="28"/>
          <w:szCs w:val="28"/>
        </w:rPr>
        <w:t>（</w:t>
      </w:r>
      <w:r w:rsidR="004D35C8">
        <w:rPr>
          <w:rFonts w:ascii="仿宋_GB2312" w:eastAsia="仿宋_GB2312" w:hint="eastAsia"/>
          <w:sz w:val="28"/>
          <w:szCs w:val="28"/>
        </w:rPr>
        <w:t>3</w:t>
      </w:r>
      <w:r w:rsidRPr="00BE725C">
        <w:rPr>
          <w:rFonts w:ascii="仿宋_GB2312" w:eastAsia="仿宋_GB2312" w:hint="eastAsia"/>
          <w:sz w:val="28"/>
          <w:szCs w:val="28"/>
        </w:rPr>
        <w:t>）无效：</w:t>
      </w:r>
      <w:r w:rsidR="00A95104">
        <w:rPr>
          <w:rFonts w:ascii="仿宋_GB2312" w:eastAsia="仿宋_GB2312" w:hint="eastAsia"/>
          <w:sz w:val="28"/>
          <w:szCs w:val="28"/>
        </w:rPr>
        <w:t>月经周期、经量、经期较治疗前无改善</w:t>
      </w:r>
      <w:r w:rsidRPr="00BE725C">
        <w:rPr>
          <w:rFonts w:ascii="仿宋_GB2312" w:eastAsia="仿宋_GB2312" w:hint="eastAsia"/>
          <w:sz w:val="28"/>
          <w:szCs w:val="28"/>
        </w:rPr>
        <w:t>。</w:t>
      </w:r>
    </w:p>
    <w:p w:rsidR="00477262" w:rsidRDefault="00477262" w:rsidP="00A95104">
      <w:pPr>
        <w:adjustRightInd w:val="0"/>
        <w:snapToGrid w:val="0"/>
        <w:spacing w:line="360" w:lineRule="auto"/>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2.证候疗效评定标准</w:t>
      </w:r>
    </w:p>
    <w:p w:rsidR="00477262" w:rsidRDefault="00A95104" w:rsidP="00A95104">
      <w:pPr>
        <w:adjustRightInd w:val="0"/>
        <w:snapToGrid w:val="0"/>
        <w:spacing w:line="360" w:lineRule="auto"/>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临床痊愈：症状、体征消失或基本消失</w:t>
      </w:r>
      <w:r w:rsidR="00477262">
        <w:rPr>
          <w:rFonts w:ascii="仿宋_GB2312" w:eastAsia="仿宋_GB2312" w:hAnsi="仿宋_GB2312" w:cs="仿宋_GB2312" w:hint="eastAsia"/>
          <w:color w:val="000000"/>
          <w:sz w:val="28"/>
          <w:szCs w:val="28"/>
        </w:rPr>
        <w:t>。</w:t>
      </w:r>
    </w:p>
    <w:p w:rsidR="00477262" w:rsidRDefault="00A95104" w:rsidP="00477262">
      <w:pPr>
        <w:adjustRightInd w:val="0"/>
        <w:snapToGrid w:val="0"/>
        <w:spacing w:line="360" w:lineRule="auto"/>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好转</w:t>
      </w:r>
      <w:r w:rsidR="00477262">
        <w:rPr>
          <w:rFonts w:ascii="仿宋_GB2312" w:eastAsia="仿宋_GB2312" w:hAnsi="仿宋_GB2312" w:cs="仿宋_GB2312" w:hint="eastAsia"/>
          <w:color w:val="000000"/>
          <w:sz w:val="28"/>
          <w:szCs w:val="28"/>
        </w:rPr>
        <w:t>：症状、体征明显好转。</w:t>
      </w:r>
    </w:p>
    <w:p w:rsidR="003C739F" w:rsidRDefault="00A95104" w:rsidP="001D2EB1">
      <w:pPr>
        <w:adjustRightInd w:val="0"/>
        <w:snapToGrid w:val="0"/>
        <w:spacing w:line="360" w:lineRule="auto"/>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无效：症状，体征无明显改善，甚或加重</w:t>
      </w:r>
      <w:r w:rsidR="00477262">
        <w:rPr>
          <w:rFonts w:ascii="仿宋_GB2312" w:eastAsia="仿宋_GB2312" w:hAnsi="仿宋_GB2312" w:cs="仿宋_GB2312" w:hint="eastAsia"/>
          <w:color w:val="000000"/>
          <w:sz w:val="28"/>
          <w:szCs w:val="28"/>
        </w:rPr>
        <w:t>。</w:t>
      </w:r>
    </w:p>
    <w:p w:rsidR="003C739F" w:rsidRDefault="003C739F" w:rsidP="003C739F">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四、中医治疗难点</w:t>
      </w:r>
    </w:p>
    <w:p w:rsidR="003C739F" w:rsidRDefault="00E96061" w:rsidP="00E96061">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w:t>
      </w:r>
      <w:r w:rsidR="003C739F">
        <w:rPr>
          <w:rFonts w:ascii="仿宋_GB2312" w:eastAsia="仿宋_GB2312" w:hAnsi="仿宋_GB2312" w:cs="仿宋_GB2312" w:hint="eastAsia"/>
          <w:color w:val="000000"/>
          <w:sz w:val="28"/>
          <w:szCs w:val="28"/>
        </w:rPr>
        <w:t>少部分患者病情易复发。</w:t>
      </w:r>
    </w:p>
    <w:p w:rsidR="003C739F" w:rsidRDefault="003C739F" w:rsidP="00E96061">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异常子宫出血的致病因素较多，其中与生活、饮食习惯及情志</w:t>
      </w:r>
      <w:r w:rsidR="007F4C39">
        <w:rPr>
          <w:rFonts w:ascii="仿宋_GB2312" w:eastAsia="仿宋_GB2312" w:hAnsi="仿宋_GB2312" w:cs="仿宋_GB2312" w:hint="eastAsia"/>
          <w:color w:val="000000"/>
          <w:sz w:val="28"/>
          <w:szCs w:val="28"/>
        </w:rPr>
        <w:t>及服药的依从性</w:t>
      </w:r>
      <w:r>
        <w:rPr>
          <w:rFonts w:ascii="仿宋_GB2312" w:eastAsia="仿宋_GB2312" w:hAnsi="仿宋_GB2312" w:cs="仿宋_GB2312" w:hint="eastAsia"/>
          <w:color w:val="000000"/>
          <w:sz w:val="28"/>
          <w:szCs w:val="28"/>
        </w:rPr>
        <w:t>有较大的关系，患者在病情好转后，往往恢复原有的生活习惯，</w:t>
      </w:r>
      <w:r w:rsidR="007F4C39">
        <w:rPr>
          <w:rFonts w:ascii="仿宋_GB2312" w:eastAsia="仿宋_GB2312" w:hAnsi="仿宋_GB2312" w:cs="仿宋_GB2312" w:hint="eastAsia"/>
          <w:color w:val="000000"/>
          <w:sz w:val="28"/>
          <w:szCs w:val="28"/>
        </w:rPr>
        <w:t>甚至未规律服药</w:t>
      </w:r>
      <w:r>
        <w:rPr>
          <w:rFonts w:ascii="仿宋_GB2312" w:eastAsia="仿宋_GB2312" w:hAnsi="仿宋_GB2312" w:cs="仿宋_GB2312" w:hint="eastAsia"/>
          <w:color w:val="000000"/>
          <w:sz w:val="28"/>
          <w:szCs w:val="28"/>
        </w:rPr>
        <w:t>导致病情的复发，所以少部分患者病情易复发。</w:t>
      </w:r>
    </w:p>
    <w:p w:rsidR="00434BC8" w:rsidRPr="007D2D2C" w:rsidRDefault="00434BC8" w:rsidP="00F76C88">
      <w:pPr>
        <w:adjustRightInd w:val="0"/>
        <w:snapToGrid w:val="0"/>
        <w:spacing w:line="360" w:lineRule="auto"/>
        <w:ind w:firstLineChars="200" w:firstLine="560"/>
        <w:rPr>
          <w:rFonts w:ascii="仿宋_GB2312" w:eastAsia="仿宋_GB2312" w:hAnsi="仿宋_GB2312" w:cs="仿宋_GB2312"/>
          <w:sz w:val="28"/>
          <w:szCs w:val="28"/>
        </w:rPr>
      </w:pPr>
      <w:r w:rsidRPr="007D2D2C">
        <w:rPr>
          <w:rFonts w:ascii="仿宋_GB2312" w:eastAsia="仿宋_GB2312" w:hAnsi="仿宋_GB2312" w:cs="仿宋_GB2312" w:hint="eastAsia"/>
          <w:sz w:val="28"/>
          <w:szCs w:val="28"/>
        </w:rPr>
        <w:t>五</w:t>
      </w:r>
      <w:r w:rsidR="007D2D2C">
        <w:rPr>
          <w:rFonts w:ascii="仿宋_GB2312" w:eastAsia="仿宋_GB2312" w:hAnsi="仿宋_GB2312" w:cs="仿宋_GB2312" w:hint="eastAsia"/>
          <w:sz w:val="28"/>
          <w:szCs w:val="28"/>
        </w:rPr>
        <w:t>、</w:t>
      </w:r>
      <w:r w:rsidR="007D2D2C" w:rsidRPr="007D2D2C">
        <w:rPr>
          <w:rFonts w:ascii="仿宋_GB2312" w:eastAsia="仿宋_GB2312" w:hAnsi="仿宋_GB2312" w:cs="仿宋_GB2312" w:hint="eastAsia"/>
          <w:sz w:val="28"/>
          <w:szCs w:val="28"/>
        </w:rPr>
        <w:t>辨证施护</w:t>
      </w:r>
    </w:p>
    <w:p w:rsidR="007B5A25" w:rsidRPr="007D2D2C" w:rsidRDefault="007D2D2C" w:rsidP="007B5A25">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7B5A25" w:rsidRPr="007D2D2C">
        <w:rPr>
          <w:rFonts w:ascii="仿宋_GB2312" w:eastAsia="仿宋_GB2312" w:hAnsi="仿宋_GB2312" w:cs="仿宋_GB2312"/>
          <w:color w:val="000000"/>
          <w:sz w:val="28"/>
          <w:szCs w:val="28"/>
        </w:rPr>
        <w:t>．脾虚证</w:t>
      </w:r>
    </w:p>
    <w:p w:rsidR="007B5A25" w:rsidRPr="007D2D2C" w:rsidRDefault="00EC6E44"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①</w:t>
      </w:r>
      <w:r w:rsidR="007B5A25" w:rsidRPr="007D2D2C">
        <w:rPr>
          <w:rFonts w:ascii="仿宋_GB2312" w:eastAsia="仿宋_GB2312" w:hAnsi="仿宋_GB2312" w:cs="仿宋_GB2312"/>
          <w:color w:val="000000"/>
          <w:sz w:val="28"/>
          <w:szCs w:val="28"/>
        </w:rPr>
        <w:t>居室宜温暖，忌对流风，切忌劳累耗气，以免加重病情，体虚怕冷者要注意保暖。</w:t>
      </w:r>
    </w:p>
    <w:p w:rsidR="007B5A25" w:rsidRPr="007D2D2C" w:rsidRDefault="00EC6E44"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②</w:t>
      </w:r>
      <w:r>
        <w:rPr>
          <w:rFonts w:ascii="仿宋_GB2312" w:eastAsia="仿宋_GB2312" w:hAnsi="仿宋_GB2312" w:cs="仿宋_GB2312"/>
          <w:color w:val="000000"/>
          <w:sz w:val="28"/>
          <w:szCs w:val="28"/>
        </w:rPr>
        <w:t>出血量多，暴下如崩发生血脱时，应立即报告医生，配合抢救</w:t>
      </w:r>
      <w:r w:rsidR="007B5A25" w:rsidRPr="007D2D2C">
        <w:rPr>
          <w:rFonts w:ascii="仿宋_GB2312" w:eastAsia="仿宋_GB2312" w:hAnsi="仿宋_GB2312" w:cs="仿宋_GB2312"/>
          <w:color w:val="000000"/>
          <w:sz w:val="28"/>
          <w:szCs w:val="28"/>
        </w:rPr>
        <w:t>。</w:t>
      </w:r>
    </w:p>
    <w:p w:rsidR="007B5A25" w:rsidRPr="007D2D2C" w:rsidRDefault="00EC6E44"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③</w:t>
      </w:r>
      <w:r w:rsidR="007B5A25" w:rsidRPr="007D2D2C">
        <w:rPr>
          <w:rFonts w:ascii="仿宋_GB2312" w:eastAsia="仿宋_GB2312" w:hAnsi="仿宋_GB2312" w:cs="仿宋_GB2312"/>
          <w:color w:val="000000"/>
          <w:sz w:val="28"/>
          <w:szCs w:val="28"/>
        </w:rPr>
        <w:t>中药汤剂宜饭前温服，服药后要注意观察出血量的变化。</w:t>
      </w:r>
    </w:p>
    <w:p w:rsidR="007B5A25" w:rsidRPr="007D2D2C" w:rsidRDefault="007D2D2C" w:rsidP="007B5A25">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2.</w:t>
      </w:r>
      <w:r w:rsidR="007B5A25" w:rsidRPr="007D2D2C">
        <w:rPr>
          <w:rFonts w:ascii="仿宋_GB2312" w:eastAsia="仿宋_GB2312" w:hAnsi="仿宋_GB2312" w:cs="仿宋_GB2312" w:hint="eastAsia"/>
          <w:color w:val="000000"/>
          <w:sz w:val="28"/>
          <w:szCs w:val="28"/>
        </w:rPr>
        <w:t>肾阴虚证</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①病室光线稍暗，衣被不宜过暖，盗汗者应勤换内衣，以防感冒。保持病室安静，避免噪音等不良刺激；适当节制房事，避免房劳过度更伤肾元；出血量多时，应卧床休息，减少活动，起坐势缓，外出时需有人陪护，防止眩晕、跌仆。</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②久病心肾不交，虚火扰心而夜寐不安者，可于睡前温水泡脚，并按摩双足涌泉穴，以促进睡眠。</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③中药汤剂宜偏凉服。</w:t>
      </w:r>
    </w:p>
    <w:p w:rsidR="007B5A25" w:rsidRPr="007D2D2C" w:rsidRDefault="007D2D2C" w:rsidP="007B5A25">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7B5A25" w:rsidRPr="007D2D2C">
        <w:rPr>
          <w:rFonts w:ascii="仿宋_GB2312" w:eastAsia="仿宋_GB2312" w:hAnsi="仿宋_GB2312" w:cs="仿宋_GB2312" w:hint="eastAsia"/>
          <w:color w:val="000000"/>
          <w:sz w:val="28"/>
          <w:szCs w:val="28"/>
        </w:rPr>
        <w:t>肾阳虚证</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①病室宜温暖向阳，患者卧床休息，保证充足睡眠。阳虚易生内寒，故要特别注意腹部的保暖，尤其是夜间尿多者或大便稀溏者，避免受寒着凉。</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②调畅情志，令患者保持心情舒畅，则气血流畅，经络畅通，血归经而行。</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③中药汤剂宜饭前温服。</w:t>
      </w:r>
    </w:p>
    <w:p w:rsidR="007B5A25" w:rsidRPr="007D2D2C" w:rsidRDefault="007D2D2C" w:rsidP="007B5A25">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sidR="007B5A25" w:rsidRPr="007D2D2C">
        <w:rPr>
          <w:rFonts w:ascii="仿宋_GB2312" w:eastAsia="仿宋_GB2312" w:hAnsi="仿宋_GB2312" w:cs="仿宋_GB2312" w:hint="eastAsia"/>
          <w:color w:val="000000"/>
          <w:sz w:val="28"/>
          <w:szCs w:val="28"/>
        </w:rPr>
        <w:t>虚热证</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①居室宜温暖，湿度适宜；注意休息，血崩量多者应绝对卧床休息，加强基础护理；避免劳累，节制房事。</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②</w:t>
      </w:r>
      <w:r w:rsidR="00EC6E44" w:rsidRPr="007D2D2C">
        <w:rPr>
          <w:rFonts w:ascii="仿宋_GB2312" w:eastAsia="仿宋_GB2312" w:hAnsi="仿宋_GB2312" w:cs="仿宋_GB2312" w:hint="eastAsia"/>
          <w:color w:val="000000"/>
          <w:sz w:val="28"/>
          <w:szCs w:val="28"/>
        </w:rPr>
        <w:t>中药汤剂宜温服。</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③做好情志护理，避免不良情绪刺激加重病情。</w:t>
      </w:r>
    </w:p>
    <w:p w:rsidR="007B5A25" w:rsidRPr="007D2D2C" w:rsidRDefault="007D2D2C" w:rsidP="007B5A25">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sidR="007B5A25" w:rsidRPr="007D2D2C">
        <w:rPr>
          <w:rFonts w:ascii="仿宋_GB2312" w:eastAsia="仿宋_GB2312" w:hAnsi="仿宋_GB2312" w:cs="仿宋_GB2312" w:hint="eastAsia"/>
          <w:color w:val="000000"/>
          <w:sz w:val="28"/>
          <w:szCs w:val="28"/>
        </w:rPr>
        <w:t>实热证</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①病室宜通风凉爽，衣被要适中，不宜过暖，如有腹痛拒按者，禁用</w:t>
      </w:r>
      <w:r w:rsidRPr="007D2D2C">
        <w:rPr>
          <w:rFonts w:ascii="仿宋_GB2312" w:eastAsia="仿宋_GB2312" w:hAnsi="仿宋_GB2312" w:cs="仿宋_GB2312" w:hint="eastAsia"/>
          <w:color w:val="000000"/>
          <w:sz w:val="28"/>
          <w:szCs w:val="28"/>
        </w:rPr>
        <w:lastRenderedPageBreak/>
        <w:t>热敷和艾灸。鼓励者多饮温开水，以补充水分，汗出时应及时擦干，以防着凉。</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②</w:t>
      </w:r>
      <w:r w:rsidR="00EC6E44" w:rsidRPr="007D2D2C">
        <w:rPr>
          <w:rFonts w:ascii="仿宋_GB2312" w:eastAsia="仿宋_GB2312" w:hAnsi="仿宋_GB2312" w:cs="仿宋_GB2312" w:hint="eastAsia"/>
          <w:color w:val="000000"/>
          <w:sz w:val="28"/>
          <w:szCs w:val="28"/>
        </w:rPr>
        <w:t>中药汤剂宜饭前偏凉服。</w:t>
      </w:r>
    </w:p>
    <w:p w:rsidR="007B5A25" w:rsidRPr="007D2D2C" w:rsidRDefault="007B5A25"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③患者元气已弱，若遇忧虑、惊恐等情绪波动，可使阳气消乏，病情加重，应保持情志调达，消除恐惧心理。</w:t>
      </w:r>
    </w:p>
    <w:p w:rsidR="007B5A25" w:rsidRPr="007D2D2C" w:rsidRDefault="007D2D2C" w:rsidP="007B5A25">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sidR="007B5A25" w:rsidRPr="007D2D2C">
        <w:rPr>
          <w:rFonts w:ascii="仿宋_GB2312" w:eastAsia="仿宋_GB2312" w:hAnsi="仿宋_GB2312" w:cs="仿宋_GB2312"/>
          <w:color w:val="000000"/>
          <w:sz w:val="28"/>
          <w:szCs w:val="28"/>
        </w:rPr>
        <w:t>血瘀证</w:t>
      </w:r>
    </w:p>
    <w:p w:rsidR="007B5A25" w:rsidRPr="007D2D2C" w:rsidRDefault="00EC6E44"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①</w:t>
      </w:r>
      <w:r w:rsidR="007B5A25" w:rsidRPr="007D2D2C">
        <w:rPr>
          <w:rFonts w:ascii="仿宋_GB2312" w:eastAsia="仿宋_GB2312" w:hAnsi="仿宋_GB2312" w:cs="仿宋_GB2312"/>
          <w:color w:val="000000"/>
          <w:sz w:val="28"/>
          <w:szCs w:val="28"/>
        </w:rPr>
        <w:t>劳逸结合，起居有常，勿过度劳累。</w:t>
      </w:r>
    </w:p>
    <w:p w:rsidR="007B5A25" w:rsidRPr="007D2D2C" w:rsidRDefault="00EC6E44"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②</w:t>
      </w:r>
      <w:r w:rsidR="007B5A25" w:rsidRPr="007D2D2C">
        <w:rPr>
          <w:rFonts w:ascii="仿宋_GB2312" w:eastAsia="仿宋_GB2312" w:hAnsi="仿宋_GB2312" w:cs="仿宋_GB2312"/>
          <w:color w:val="000000"/>
          <w:sz w:val="28"/>
          <w:szCs w:val="28"/>
        </w:rPr>
        <w:t>指导患者重视情志调节，无过度优思郁怒，保持心情舒畅。</w:t>
      </w:r>
    </w:p>
    <w:p w:rsidR="007B5A25" w:rsidRPr="007D2D2C" w:rsidRDefault="00EC6E44" w:rsidP="007B5A25">
      <w:pPr>
        <w:rPr>
          <w:rFonts w:ascii="仿宋_GB2312" w:eastAsia="仿宋_GB2312" w:hAnsi="仿宋_GB2312" w:cs="仿宋_GB2312"/>
          <w:color w:val="000000"/>
          <w:sz w:val="28"/>
          <w:szCs w:val="28"/>
        </w:rPr>
      </w:pPr>
      <w:r w:rsidRPr="007D2D2C">
        <w:rPr>
          <w:rFonts w:ascii="仿宋_GB2312" w:eastAsia="仿宋_GB2312" w:hAnsi="仿宋_GB2312" w:cs="仿宋_GB2312" w:hint="eastAsia"/>
          <w:color w:val="000000"/>
          <w:sz w:val="28"/>
          <w:szCs w:val="28"/>
        </w:rPr>
        <w:t>③</w:t>
      </w:r>
      <w:r w:rsidR="007B5A25" w:rsidRPr="007D2D2C">
        <w:rPr>
          <w:rFonts w:ascii="仿宋_GB2312" w:eastAsia="仿宋_GB2312" w:hAnsi="仿宋_GB2312" w:cs="仿宋_GB2312"/>
          <w:color w:val="000000"/>
          <w:sz w:val="28"/>
          <w:szCs w:val="28"/>
        </w:rPr>
        <w:t>中药汤剂宜温服。</w:t>
      </w:r>
    </w:p>
    <w:p w:rsidR="003C739F" w:rsidRPr="003C739F" w:rsidRDefault="003C739F" w:rsidP="00477262">
      <w:pPr>
        <w:spacing w:line="520" w:lineRule="exact"/>
        <w:ind w:firstLineChars="200" w:firstLine="560"/>
        <w:rPr>
          <w:rFonts w:ascii="仿宋_GB2312" w:eastAsia="仿宋_GB2312"/>
          <w:sz w:val="28"/>
          <w:szCs w:val="28"/>
        </w:rPr>
      </w:pPr>
    </w:p>
    <w:sectPr w:rsidR="003C739F" w:rsidRPr="003C739F" w:rsidSect="00E90C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94E" w:rsidRDefault="00C1794E" w:rsidP="00E05B97">
      <w:r>
        <w:separator/>
      </w:r>
    </w:p>
  </w:endnote>
  <w:endnote w:type="continuationSeparator" w:id="1">
    <w:p w:rsidR="00C1794E" w:rsidRDefault="00C1794E" w:rsidP="00E05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94E" w:rsidRDefault="00C1794E" w:rsidP="00E05B97">
      <w:r>
        <w:separator/>
      </w:r>
    </w:p>
  </w:footnote>
  <w:footnote w:type="continuationSeparator" w:id="1">
    <w:p w:rsidR="00C1794E" w:rsidRDefault="00C1794E" w:rsidP="00E05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D47F8"/>
    <w:multiLevelType w:val="hybridMultilevel"/>
    <w:tmpl w:val="8E6ADD5A"/>
    <w:lvl w:ilvl="0" w:tplc="0EE49B5C">
      <w:start w:val="1"/>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35245789"/>
    <w:multiLevelType w:val="hybridMultilevel"/>
    <w:tmpl w:val="1480D17A"/>
    <w:lvl w:ilvl="0" w:tplc="B48CE2BE">
      <w:start w:val="1"/>
      <w:numFmt w:val="decimal"/>
      <w:lvlText w:val="%1）"/>
      <w:lvlJc w:val="left"/>
      <w:pPr>
        <w:ind w:left="92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7D9F0D"/>
    <w:multiLevelType w:val="singleLevel"/>
    <w:tmpl w:val="3A7D9F0D"/>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5B97"/>
    <w:rsid w:val="00004723"/>
    <w:rsid w:val="00024086"/>
    <w:rsid w:val="00035141"/>
    <w:rsid w:val="000426D9"/>
    <w:rsid w:val="000509D0"/>
    <w:rsid w:val="00050DEE"/>
    <w:rsid w:val="00073039"/>
    <w:rsid w:val="0007479B"/>
    <w:rsid w:val="0007691A"/>
    <w:rsid w:val="000D2A08"/>
    <w:rsid w:val="000F1676"/>
    <w:rsid w:val="00101A1F"/>
    <w:rsid w:val="00107907"/>
    <w:rsid w:val="00117363"/>
    <w:rsid w:val="00123C06"/>
    <w:rsid w:val="00137C69"/>
    <w:rsid w:val="0014796E"/>
    <w:rsid w:val="0016063A"/>
    <w:rsid w:val="00163470"/>
    <w:rsid w:val="0017514E"/>
    <w:rsid w:val="0018710E"/>
    <w:rsid w:val="001D2EB1"/>
    <w:rsid w:val="00216DFB"/>
    <w:rsid w:val="00281C22"/>
    <w:rsid w:val="0028716A"/>
    <w:rsid w:val="0029503F"/>
    <w:rsid w:val="00295FD8"/>
    <w:rsid w:val="002B0627"/>
    <w:rsid w:val="002B1CFF"/>
    <w:rsid w:val="002B376D"/>
    <w:rsid w:val="002D7E63"/>
    <w:rsid w:val="002F75DB"/>
    <w:rsid w:val="003102B4"/>
    <w:rsid w:val="0032701F"/>
    <w:rsid w:val="00391CD8"/>
    <w:rsid w:val="003B3C85"/>
    <w:rsid w:val="003C739F"/>
    <w:rsid w:val="003D40E7"/>
    <w:rsid w:val="003E2944"/>
    <w:rsid w:val="003E37A4"/>
    <w:rsid w:val="003E47FB"/>
    <w:rsid w:val="003F614E"/>
    <w:rsid w:val="003F7741"/>
    <w:rsid w:val="00401AB0"/>
    <w:rsid w:val="00434B4B"/>
    <w:rsid w:val="00434BC8"/>
    <w:rsid w:val="00436A3E"/>
    <w:rsid w:val="00477262"/>
    <w:rsid w:val="004A5656"/>
    <w:rsid w:val="004B2599"/>
    <w:rsid w:val="004D35C8"/>
    <w:rsid w:val="004E6BA0"/>
    <w:rsid w:val="00533C7E"/>
    <w:rsid w:val="00541364"/>
    <w:rsid w:val="0057097A"/>
    <w:rsid w:val="00570FFC"/>
    <w:rsid w:val="005A1F88"/>
    <w:rsid w:val="005C6AFF"/>
    <w:rsid w:val="005D03A5"/>
    <w:rsid w:val="00617EA2"/>
    <w:rsid w:val="00617F67"/>
    <w:rsid w:val="0062586C"/>
    <w:rsid w:val="00642EA7"/>
    <w:rsid w:val="00652A23"/>
    <w:rsid w:val="00670092"/>
    <w:rsid w:val="00672DD7"/>
    <w:rsid w:val="00686D5B"/>
    <w:rsid w:val="006E4A51"/>
    <w:rsid w:val="006E5C13"/>
    <w:rsid w:val="00700830"/>
    <w:rsid w:val="00704915"/>
    <w:rsid w:val="00716424"/>
    <w:rsid w:val="00720D58"/>
    <w:rsid w:val="007269D1"/>
    <w:rsid w:val="0075132D"/>
    <w:rsid w:val="007651D0"/>
    <w:rsid w:val="00787C46"/>
    <w:rsid w:val="007A680C"/>
    <w:rsid w:val="007B5A25"/>
    <w:rsid w:val="007B69B4"/>
    <w:rsid w:val="007C60DC"/>
    <w:rsid w:val="007D2D2C"/>
    <w:rsid w:val="007E4CE3"/>
    <w:rsid w:val="007E6F2F"/>
    <w:rsid w:val="007F1CED"/>
    <w:rsid w:val="007F4C39"/>
    <w:rsid w:val="00837EE6"/>
    <w:rsid w:val="008433DB"/>
    <w:rsid w:val="00864896"/>
    <w:rsid w:val="00866378"/>
    <w:rsid w:val="00867115"/>
    <w:rsid w:val="0087061D"/>
    <w:rsid w:val="00874E41"/>
    <w:rsid w:val="00876520"/>
    <w:rsid w:val="00881AAB"/>
    <w:rsid w:val="00883849"/>
    <w:rsid w:val="008B0170"/>
    <w:rsid w:val="008B3935"/>
    <w:rsid w:val="008B4A55"/>
    <w:rsid w:val="008D0022"/>
    <w:rsid w:val="008E48BA"/>
    <w:rsid w:val="009149E0"/>
    <w:rsid w:val="00923F0B"/>
    <w:rsid w:val="00925E05"/>
    <w:rsid w:val="00951706"/>
    <w:rsid w:val="00952010"/>
    <w:rsid w:val="00956180"/>
    <w:rsid w:val="009778FA"/>
    <w:rsid w:val="00981A99"/>
    <w:rsid w:val="009B0ECF"/>
    <w:rsid w:val="009B383C"/>
    <w:rsid w:val="009B3E79"/>
    <w:rsid w:val="00A07CFC"/>
    <w:rsid w:val="00A30D8B"/>
    <w:rsid w:val="00A515FE"/>
    <w:rsid w:val="00A52161"/>
    <w:rsid w:val="00A95104"/>
    <w:rsid w:val="00AA20CE"/>
    <w:rsid w:val="00AA3F48"/>
    <w:rsid w:val="00AC0021"/>
    <w:rsid w:val="00AC2509"/>
    <w:rsid w:val="00AE6454"/>
    <w:rsid w:val="00AE7DF3"/>
    <w:rsid w:val="00AF124F"/>
    <w:rsid w:val="00B12F59"/>
    <w:rsid w:val="00B13CE5"/>
    <w:rsid w:val="00B23D78"/>
    <w:rsid w:val="00B3487C"/>
    <w:rsid w:val="00B45EB5"/>
    <w:rsid w:val="00BA7219"/>
    <w:rsid w:val="00BD170C"/>
    <w:rsid w:val="00BD1CCB"/>
    <w:rsid w:val="00BD6F7A"/>
    <w:rsid w:val="00BE725C"/>
    <w:rsid w:val="00BF1BB9"/>
    <w:rsid w:val="00C1794E"/>
    <w:rsid w:val="00C3793E"/>
    <w:rsid w:val="00C503C6"/>
    <w:rsid w:val="00C80422"/>
    <w:rsid w:val="00C82624"/>
    <w:rsid w:val="00C97476"/>
    <w:rsid w:val="00CB42E0"/>
    <w:rsid w:val="00CC614E"/>
    <w:rsid w:val="00CD0200"/>
    <w:rsid w:val="00CE07A1"/>
    <w:rsid w:val="00CF0A41"/>
    <w:rsid w:val="00D0266B"/>
    <w:rsid w:val="00D20EC9"/>
    <w:rsid w:val="00D54CD4"/>
    <w:rsid w:val="00D74015"/>
    <w:rsid w:val="00D742B2"/>
    <w:rsid w:val="00D92EEA"/>
    <w:rsid w:val="00DA6829"/>
    <w:rsid w:val="00DD27BC"/>
    <w:rsid w:val="00DD7DCC"/>
    <w:rsid w:val="00DE036B"/>
    <w:rsid w:val="00E05B97"/>
    <w:rsid w:val="00E07A9C"/>
    <w:rsid w:val="00E354BE"/>
    <w:rsid w:val="00E41C94"/>
    <w:rsid w:val="00E7254E"/>
    <w:rsid w:val="00E90C4F"/>
    <w:rsid w:val="00E91A3F"/>
    <w:rsid w:val="00E96061"/>
    <w:rsid w:val="00EC6E44"/>
    <w:rsid w:val="00EE1914"/>
    <w:rsid w:val="00EE7919"/>
    <w:rsid w:val="00F45449"/>
    <w:rsid w:val="00F52E41"/>
    <w:rsid w:val="00F57DE5"/>
    <w:rsid w:val="00F61899"/>
    <w:rsid w:val="00F76C88"/>
    <w:rsid w:val="00F91A5C"/>
    <w:rsid w:val="00FB68A3"/>
    <w:rsid w:val="00FC471B"/>
    <w:rsid w:val="00FF1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5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5B97"/>
    <w:rPr>
      <w:sz w:val="18"/>
      <w:szCs w:val="18"/>
    </w:rPr>
  </w:style>
  <w:style w:type="paragraph" w:styleId="a4">
    <w:name w:val="footer"/>
    <w:basedOn w:val="a"/>
    <w:link w:val="Char0"/>
    <w:uiPriority w:val="99"/>
    <w:semiHidden/>
    <w:unhideWhenUsed/>
    <w:rsid w:val="00E05B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5B97"/>
    <w:rPr>
      <w:sz w:val="18"/>
      <w:szCs w:val="18"/>
    </w:rPr>
  </w:style>
  <w:style w:type="paragraph" w:styleId="a5">
    <w:name w:val="List Paragraph"/>
    <w:basedOn w:val="a"/>
    <w:uiPriority w:val="34"/>
    <w:qFormat/>
    <w:rsid w:val="00E05B9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CE85-0938-4827-8576-D3A66867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9</Pages>
  <Words>610</Words>
  <Characters>3481</Characters>
  <Application>Microsoft Office Word</Application>
  <DocSecurity>0</DocSecurity>
  <Lines>29</Lines>
  <Paragraphs>8</Paragraphs>
  <ScaleCrop>false</ScaleCrop>
  <Company>MS</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李芳艳</cp:lastModifiedBy>
  <cp:revision>168</cp:revision>
  <dcterms:created xsi:type="dcterms:W3CDTF">2021-12-09T01:47:00Z</dcterms:created>
  <dcterms:modified xsi:type="dcterms:W3CDTF">2023-11-10T02:49:00Z</dcterms:modified>
</cp:coreProperties>
</file>